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F27F8D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560392BB"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1A1E0993" w:rsidR="008F7E85" w:rsidRDefault="00584DD4"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21410257" w:rsidR="006E2D67" w:rsidRPr="000D7172" w:rsidRDefault="000D7172" w:rsidP="00F15F2B">
      <w:pPr>
        <w:ind w:right="425"/>
        <w:jc w:val="center"/>
        <w:rPr>
          <w:b/>
          <w:bCs/>
          <w:sz w:val="28"/>
          <w:szCs w:val="28"/>
        </w:rPr>
      </w:pPr>
      <w:r w:rsidRPr="000D7172">
        <w:rPr>
          <w:b/>
          <w:bCs/>
          <w:sz w:val="28"/>
          <w:szCs w:val="28"/>
          <w:lang w:val="en-US"/>
        </w:rPr>
        <w:t xml:space="preserve">Supply of Spare </w:t>
      </w:r>
      <w:r w:rsidR="00A93162">
        <w:rPr>
          <w:b/>
          <w:bCs/>
          <w:sz w:val="28"/>
          <w:szCs w:val="28"/>
          <w:lang w:val="en-US"/>
        </w:rPr>
        <w:t xml:space="preserve">SR </w:t>
      </w:r>
      <w:r w:rsidRPr="000D7172">
        <w:rPr>
          <w:b/>
          <w:bCs/>
          <w:sz w:val="28"/>
          <w:szCs w:val="28"/>
          <w:lang w:val="en-US"/>
        </w:rPr>
        <w:t>Motor</w:t>
      </w:r>
      <w:r w:rsidR="00C639C7">
        <w:rPr>
          <w:b/>
          <w:bCs/>
          <w:sz w:val="28"/>
          <w:szCs w:val="28"/>
          <w:lang w:val="en-US"/>
        </w:rPr>
        <w:t>s</w:t>
      </w:r>
      <w:r w:rsidR="00A93162">
        <w:rPr>
          <w:b/>
          <w:bCs/>
          <w:sz w:val="28"/>
          <w:szCs w:val="28"/>
          <w:lang w:val="en-US"/>
        </w:rPr>
        <w:t xml:space="preserve"> – AF, CC, CI, SI</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0A476A9D" w:rsidR="004162E2" w:rsidRPr="000D7172" w:rsidRDefault="004148CA" w:rsidP="00573A15">
      <w:pPr>
        <w:ind w:right="425"/>
        <w:jc w:val="both"/>
        <w:rPr>
          <w:b/>
          <w:iCs/>
          <w:lang w:val="en-US"/>
        </w:rPr>
      </w:pPr>
      <w:r>
        <w:rPr>
          <w:b/>
          <w:iCs/>
          <w:lang w:val="en-US"/>
        </w:rPr>
        <w:t>Supply of Spare SR Motors - AF, CC, CI, SI</w:t>
      </w:r>
    </w:p>
    <w:p w14:paraId="70A44E42" w14:textId="77777777" w:rsidR="000D7172" w:rsidRPr="00356CAD" w:rsidRDefault="000D717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3C223DC4" w:rsidR="004162E2" w:rsidRPr="000D7172" w:rsidRDefault="004148CA" w:rsidP="00573A15">
      <w:pPr>
        <w:rPr>
          <w:b/>
          <w:iCs/>
          <w:lang w:val="en-US"/>
        </w:rPr>
      </w:pPr>
      <w:r>
        <w:rPr>
          <w:b/>
          <w:iCs/>
          <w:lang w:val="en-US"/>
        </w:rPr>
        <w:t>Supply of Spare SR Motors - AF, CC, CI, SI</w:t>
      </w:r>
    </w:p>
    <w:p w14:paraId="6128FEA7" w14:textId="77777777" w:rsidR="00192113" w:rsidRDefault="00192113" w:rsidP="00573A15">
      <w:pPr>
        <w:rPr>
          <w:b/>
          <w:bCs/>
          <w:i/>
          <w:iCs/>
          <w:szCs w:val="24"/>
        </w:rPr>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0477D349" w14:textId="622CA165" w:rsidR="00F44CB5" w:rsidRPr="008C145D" w:rsidRDefault="008C145D" w:rsidP="002934AF">
      <w:pPr>
        <w:pStyle w:val="BodyTextIndent"/>
        <w:numPr>
          <w:ilvl w:val="0"/>
          <w:numId w:val="14"/>
        </w:numPr>
        <w:ind w:left="1134" w:right="1102" w:hanging="425"/>
      </w:pPr>
      <w:r w:rsidRPr="008C145D">
        <w:t xml:space="preserve">PART II </w:t>
      </w:r>
      <w:r w:rsidR="00D52C20">
        <w:t>–</w:t>
      </w:r>
      <w:r w:rsidR="00F44CB5">
        <w:t xml:space="preserve"> </w:t>
      </w:r>
      <w:r w:rsidR="003C394A">
        <w:t>NEK Technical</w:t>
      </w:r>
      <w:r w:rsidR="000C5FE1">
        <w:t xml:space="preserve"> Specification</w:t>
      </w:r>
      <w:r w:rsidR="004148CA">
        <w:t>s</w:t>
      </w:r>
      <w:r w:rsidR="000C5FE1">
        <w:t xml:space="preserve"> No</w:t>
      </w:r>
      <w:r w:rsidR="00573A15" w:rsidRPr="00217F1B">
        <w:t>.:</w:t>
      </w:r>
      <w:r w:rsidR="00D52C20" w:rsidRPr="00217F1B">
        <w:t xml:space="preserve"> </w:t>
      </w:r>
      <w:r w:rsidR="004148CA" w:rsidRPr="004148CA">
        <w:t>SP-ES1373 Rev.</w:t>
      </w:r>
      <w:r w:rsidR="00F10E6F">
        <w:t>2</w:t>
      </w:r>
      <w:r w:rsidR="004148CA">
        <w:t xml:space="preserve"> for Replacement Motor for CIAPCS01, CIAPCS02 Pumps</w:t>
      </w:r>
      <w:r w:rsidR="004148CA" w:rsidRPr="004148CA">
        <w:t xml:space="preserve">, TS34-VNMG09 Rev. </w:t>
      </w:r>
      <w:r w:rsidR="00F10E6F">
        <w:t>1</w:t>
      </w:r>
      <w:r w:rsidR="004148CA">
        <w:t xml:space="preserve"> for Spare Safety Injection Pump Motor</w:t>
      </w:r>
      <w:r w:rsidR="004148CA" w:rsidRPr="004148CA">
        <w:t xml:space="preserve">, TS34-VNMG10 Rev. </w:t>
      </w:r>
      <w:r w:rsidR="00F10E6F">
        <w:t>1</w:t>
      </w:r>
      <w:r w:rsidR="004148CA" w:rsidRPr="004148CA">
        <w:t xml:space="preserve"> </w:t>
      </w:r>
      <w:r w:rsidR="004148CA">
        <w:t xml:space="preserve">for Spare Component Cooling Pump Motor, </w:t>
      </w:r>
      <w:r w:rsidR="004148CA" w:rsidRPr="004148CA">
        <w:t xml:space="preserve">and TS34-VNMG11 Rev. </w:t>
      </w:r>
      <w:r w:rsidR="00F10E6F">
        <w:t>2</w:t>
      </w:r>
      <w:r w:rsidR="004148CA" w:rsidRPr="004148CA">
        <w:t xml:space="preserve"> </w:t>
      </w:r>
      <w:r w:rsidR="004148CA">
        <w:t xml:space="preserve">for Spare Auxiliary Feedwater Pump Motor </w:t>
      </w:r>
      <w:r w:rsidR="00B55F5B">
        <w:t>(</w:t>
      </w:r>
      <w:r>
        <w:t>hereinafter referred to as</w:t>
      </w:r>
      <w:r w:rsidR="003C394A">
        <w:t xml:space="preserve"> </w:t>
      </w:r>
      <w:r w:rsidR="00192113">
        <w:t>“</w:t>
      </w:r>
      <w:r w:rsidR="004148CA" w:rsidRPr="004148CA">
        <w:t>SP-ES1373, TS34-VNMG09, TS34-VNMG10 and TS34-VNMG11</w:t>
      </w:r>
      <w:r w:rsidRPr="003F2A6E">
        <w:t>”)</w:t>
      </w:r>
    </w:p>
    <w:p w14:paraId="03F14FA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4312E2A1" w14:textId="1F60E7CA" w:rsidR="00796C4A" w:rsidRDefault="00325085">
      <w:pPr>
        <w:pStyle w:val="TOC1"/>
        <w:rPr>
          <w:rFonts w:asciiTheme="minorHAnsi" w:eastAsiaTheme="minorEastAsia" w:hAnsiTheme="minorHAnsi" w:cstheme="minorBidi"/>
          <w:snapToGrid/>
          <w:kern w:val="2"/>
          <w:szCs w:val="24"/>
          <w:lang w:val="en-US"/>
          <w14:ligatures w14:val="standardContextual"/>
        </w:rPr>
      </w:pPr>
      <w:r>
        <w:fldChar w:fldCharType="begin"/>
      </w:r>
      <w:r>
        <w:instrText xml:space="preserve"> TOC \o "1-1" \h \z \u </w:instrText>
      </w:r>
      <w:r>
        <w:fldChar w:fldCharType="separate"/>
      </w:r>
      <w:hyperlink w:anchor="_Toc200961031" w:history="1">
        <w:r w:rsidR="00796C4A" w:rsidRPr="00A1040B">
          <w:rPr>
            <w:rStyle w:val="Hyperlink"/>
          </w:rPr>
          <w:t>0</w:t>
        </w:r>
        <w:r w:rsidR="00796C4A">
          <w:rPr>
            <w:rFonts w:asciiTheme="minorHAnsi" w:eastAsiaTheme="minorEastAsia" w:hAnsiTheme="minorHAnsi" w:cstheme="minorBidi"/>
            <w:snapToGrid/>
            <w:kern w:val="2"/>
            <w:szCs w:val="24"/>
            <w:lang w:val="en-US"/>
            <w14:ligatures w14:val="standardContextual"/>
          </w:rPr>
          <w:tab/>
        </w:r>
        <w:r w:rsidR="00796C4A" w:rsidRPr="00A1040B">
          <w:rPr>
            <w:rStyle w:val="Hyperlink"/>
          </w:rPr>
          <w:t>DEFINITIONS AND ABBREVIATIONS</w:t>
        </w:r>
        <w:r w:rsidR="00796C4A">
          <w:rPr>
            <w:webHidden/>
          </w:rPr>
          <w:tab/>
        </w:r>
        <w:r w:rsidR="00796C4A">
          <w:rPr>
            <w:webHidden/>
          </w:rPr>
          <w:fldChar w:fldCharType="begin"/>
        </w:r>
        <w:r w:rsidR="00796C4A">
          <w:rPr>
            <w:webHidden/>
          </w:rPr>
          <w:instrText xml:space="preserve"> PAGEREF _Toc200961031 \h </w:instrText>
        </w:r>
        <w:r w:rsidR="00796C4A">
          <w:rPr>
            <w:webHidden/>
          </w:rPr>
        </w:r>
        <w:r w:rsidR="00796C4A">
          <w:rPr>
            <w:webHidden/>
          </w:rPr>
          <w:fldChar w:fldCharType="separate"/>
        </w:r>
        <w:r w:rsidR="00796C4A">
          <w:rPr>
            <w:webHidden/>
          </w:rPr>
          <w:t>4</w:t>
        </w:r>
        <w:r w:rsidR="00796C4A">
          <w:rPr>
            <w:webHidden/>
          </w:rPr>
          <w:fldChar w:fldCharType="end"/>
        </w:r>
      </w:hyperlink>
    </w:p>
    <w:p w14:paraId="468D1141" w14:textId="6AD13D9E"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2" w:history="1">
        <w:r w:rsidRPr="00A1040B">
          <w:rPr>
            <w:rStyle w:val="Hyperlink"/>
          </w:rPr>
          <w:t>1</w:t>
        </w:r>
        <w:r>
          <w:rPr>
            <w:rFonts w:asciiTheme="minorHAnsi" w:eastAsiaTheme="minorEastAsia" w:hAnsiTheme="minorHAnsi" w:cstheme="minorBidi"/>
            <w:snapToGrid/>
            <w:kern w:val="2"/>
            <w:szCs w:val="24"/>
            <w:lang w:val="en-US"/>
            <w14:ligatures w14:val="standardContextual"/>
          </w:rPr>
          <w:tab/>
        </w:r>
        <w:r w:rsidRPr="00A1040B">
          <w:rPr>
            <w:rStyle w:val="Hyperlink"/>
          </w:rPr>
          <w:t>SELLER'S SCOPE OF SERVICES AND DELIVERY</w:t>
        </w:r>
        <w:r>
          <w:rPr>
            <w:webHidden/>
          </w:rPr>
          <w:tab/>
        </w:r>
        <w:r>
          <w:rPr>
            <w:webHidden/>
          </w:rPr>
          <w:fldChar w:fldCharType="begin"/>
        </w:r>
        <w:r>
          <w:rPr>
            <w:webHidden/>
          </w:rPr>
          <w:instrText xml:space="preserve"> PAGEREF _Toc200961032 \h </w:instrText>
        </w:r>
        <w:r>
          <w:rPr>
            <w:webHidden/>
          </w:rPr>
        </w:r>
        <w:r>
          <w:rPr>
            <w:webHidden/>
          </w:rPr>
          <w:fldChar w:fldCharType="separate"/>
        </w:r>
        <w:r>
          <w:rPr>
            <w:webHidden/>
          </w:rPr>
          <w:t>6</w:t>
        </w:r>
        <w:r>
          <w:rPr>
            <w:webHidden/>
          </w:rPr>
          <w:fldChar w:fldCharType="end"/>
        </w:r>
      </w:hyperlink>
    </w:p>
    <w:p w14:paraId="2CDBD17E" w14:textId="636819D0"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3" w:history="1">
        <w:r w:rsidRPr="00A1040B">
          <w:rPr>
            <w:rStyle w:val="Hyperlink"/>
          </w:rPr>
          <w:t>2</w:t>
        </w:r>
        <w:r>
          <w:rPr>
            <w:rFonts w:asciiTheme="minorHAnsi" w:eastAsiaTheme="minorEastAsia" w:hAnsiTheme="minorHAnsi" w:cstheme="minorBidi"/>
            <w:snapToGrid/>
            <w:kern w:val="2"/>
            <w:szCs w:val="24"/>
            <w:lang w:val="en-US"/>
            <w14:ligatures w14:val="standardContextual"/>
          </w:rPr>
          <w:tab/>
        </w:r>
        <w:r w:rsidRPr="00A1040B">
          <w:rPr>
            <w:rStyle w:val="Hyperlink"/>
          </w:rPr>
          <w:t>PURCHASER'S RESPONSIBILITIES</w:t>
        </w:r>
        <w:r>
          <w:rPr>
            <w:webHidden/>
          </w:rPr>
          <w:tab/>
        </w:r>
        <w:r>
          <w:rPr>
            <w:webHidden/>
          </w:rPr>
          <w:fldChar w:fldCharType="begin"/>
        </w:r>
        <w:r>
          <w:rPr>
            <w:webHidden/>
          </w:rPr>
          <w:instrText xml:space="preserve"> PAGEREF _Toc200961033 \h </w:instrText>
        </w:r>
        <w:r>
          <w:rPr>
            <w:webHidden/>
          </w:rPr>
        </w:r>
        <w:r>
          <w:rPr>
            <w:webHidden/>
          </w:rPr>
          <w:fldChar w:fldCharType="separate"/>
        </w:r>
        <w:r>
          <w:rPr>
            <w:webHidden/>
          </w:rPr>
          <w:t>8</w:t>
        </w:r>
        <w:r>
          <w:rPr>
            <w:webHidden/>
          </w:rPr>
          <w:fldChar w:fldCharType="end"/>
        </w:r>
      </w:hyperlink>
    </w:p>
    <w:p w14:paraId="08009150" w14:textId="6E6B414A"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4" w:history="1">
        <w:r w:rsidRPr="00A1040B">
          <w:rPr>
            <w:rStyle w:val="Hyperlink"/>
          </w:rPr>
          <w:t>3</w:t>
        </w:r>
        <w:r>
          <w:rPr>
            <w:rFonts w:asciiTheme="minorHAnsi" w:eastAsiaTheme="minorEastAsia" w:hAnsiTheme="minorHAnsi" w:cstheme="minorBidi"/>
            <w:snapToGrid/>
            <w:kern w:val="2"/>
            <w:szCs w:val="24"/>
            <w:lang w:val="en-US"/>
            <w14:ligatures w14:val="standardContextual"/>
          </w:rPr>
          <w:tab/>
        </w:r>
        <w:r w:rsidRPr="00A1040B">
          <w:rPr>
            <w:rStyle w:val="Hyperlink"/>
          </w:rPr>
          <w:t>QUALITY ASSURANCE, TECHNICAL AND OTHER REQUIREMENTS</w:t>
        </w:r>
        <w:r>
          <w:rPr>
            <w:webHidden/>
          </w:rPr>
          <w:tab/>
        </w:r>
        <w:r>
          <w:rPr>
            <w:webHidden/>
          </w:rPr>
          <w:fldChar w:fldCharType="begin"/>
        </w:r>
        <w:r>
          <w:rPr>
            <w:webHidden/>
          </w:rPr>
          <w:instrText xml:space="preserve"> PAGEREF _Toc200961034 \h </w:instrText>
        </w:r>
        <w:r>
          <w:rPr>
            <w:webHidden/>
          </w:rPr>
        </w:r>
        <w:r>
          <w:rPr>
            <w:webHidden/>
          </w:rPr>
          <w:fldChar w:fldCharType="separate"/>
        </w:r>
        <w:r>
          <w:rPr>
            <w:webHidden/>
          </w:rPr>
          <w:t>8</w:t>
        </w:r>
        <w:r>
          <w:rPr>
            <w:webHidden/>
          </w:rPr>
          <w:fldChar w:fldCharType="end"/>
        </w:r>
      </w:hyperlink>
    </w:p>
    <w:p w14:paraId="18D368EE" w14:textId="08949BB4"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5" w:history="1">
        <w:r w:rsidRPr="00A1040B">
          <w:rPr>
            <w:rStyle w:val="Hyperlink"/>
          </w:rPr>
          <w:t>4</w:t>
        </w:r>
        <w:r>
          <w:rPr>
            <w:rFonts w:asciiTheme="minorHAnsi" w:eastAsiaTheme="minorEastAsia" w:hAnsiTheme="minorHAnsi" w:cstheme="minorBidi"/>
            <w:snapToGrid/>
            <w:kern w:val="2"/>
            <w:szCs w:val="24"/>
            <w:lang w:val="en-US"/>
            <w14:ligatures w14:val="standardContextual"/>
          </w:rPr>
          <w:tab/>
        </w:r>
        <w:r w:rsidRPr="00A1040B">
          <w:rPr>
            <w:rStyle w:val="Hyperlink"/>
          </w:rPr>
          <w:t>DELIVERABLES TO BE PROVIDED TO PURCHASER</w:t>
        </w:r>
        <w:r>
          <w:rPr>
            <w:webHidden/>
          </w:rPr>
          <w:tab/>
        </w:r>
        <w:r>
          <w:rPr>
            <w:webHidden/>
          </w:rPr>
          <w:fldChar w:fldCharType="begin"/>
        </w:r>
        <w:r>
          <w:rPr>
            <w:webHidden/>
          </w:rPr>
          <w:instrText xml:space="preserve"> PAGEREF _Toc200961035 \h </w:instrText>
        </w:r>
        <w:r>
          <w:rPr>
            <w:webHidden/>
          </w:rPr>
        </w:r>
        <w:r>
          <w:rPr>
            <w:webHidden/>
          </w:rPr>
          <w:fldChar w:fldCharType="separate"/>
        </w:r>
        <w:r>
          <w:rPr>
            <w:webHidden/>
          </w:rPr>
          <w:t>8</w:t>
        </w:r>
        <w:r>
          <w:rPr>
            <w:webHidden/>
          </w:rPr>
          <w:fldChar w:fldCharType="end"/>
        </w:r>
      </w:hyperlink>
    </w:p>
    <w:p w14:paraId="016D3527" w14:textId="3B94A195"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6" w:history="1">
        <w:r w:rsidRPr="00A1040B">
          <w:rPr>
            <w:rStyle w:val="Hyperlink"/>
          </w:rPr>
          <w:t>5</w:t>
        </w:r>
        <w:r>
          <w:rPr>
            <w:rFonts w:asciiTheme="minorHAnsi" w:eastAsiaTheme="minorEastAsia" w:hAnsiTheme="minorHAnsi" w:cstheme="minorBidi"/>
            <w:snapToGrid/>
            <w:kern w:val="2"/>
            <w:szCs w:val="24"/>
            <w:lang w:val="en-US"/>
            <w14:ligatures w14:val="standardContextual"/>
          </w:rPr>
          <w:tab/>
        </w:r>
        <w:r w:rsidRPr="00A1040B">
          <w:rPr>
            <w:rStyle w:val="Hyperlink"/>
          </w:rPr>
          <w:t>SCHEDULE</w:t>
        </w:r>
        <w:r>
          <w:rPr>
            <w:webHidden/>
          </w:rPr>
          <w:tab/>
        </w:r>
        <w:r>
          <w:rPr>
            <w:webHidden/>
          </w:rPr>
          <w:fldChar w:fldCharType="begin"/>
        </w:r>
        <w:r>
          <w:rPr>
            <w:webHidden/>
          </w:rPr>
          <w:instrText xml:space="preserve"> PAGEREF _Toc200961036 \h </w:instrText>
        </w:r>
        <w:r>
          <w:rPr>
            <w:webHidden/>
          </w:rPr>
        </w:r>
        <w:r>
          <w:rPr>
            <w:webHidden/>
          </w:rPr>
          <w:fldChar w:fldCharType="separate"/>
        </w:r>
        <w:r>
          <w:rPr>
            <w:webHidden/>
          </w:rPr>
          <w:t>8</w:t>
        </w:r>
        <w:r>
          <w:rPr>
            <w:webHidden/>
          </w:rPr>
          <w:fldChar w:fldCharType="end"/>
        </w:r>
      </w:hyperlink>
    </w:p>
    <w:p w14:paraId="559CBF9B" w14:textId="384D1977"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7" w:history="1">
        <w:r w:rsidRPr="00A1040B">
          <w:rPr>
            <w:rStyle w:val="Hyperlink"/>
          </w:rPr>
          <w:t>6</w:t>
        </w:r>
        <w:r>
          <w:rPr>
            <w:rFonts w:asciiTheme="minorHAnsi" w:eastAsiaTheme="minorEastAsia" w:hAnsiTheme="minorHAnsi" w:cstheme="minorBidi"/>
            <w:snapToGrid/>
            <w:kern w:val="2"/>
            <w:szCs w:val="24"/>
            <w:lang w:val="en-US"/>
            <w14:ligatures w14:val="standardContextual"/>
          </w:rPr>
          <w:tab/>
        </w:r>
        <w:r w:rsidRPr="00A1040B">
          <w:rPr>
            <w:rStyle w:val="Hyperlink"/>
          </w:rPr>
          <w:t>DELIVERY TERMS AND CONDITIONS</w:t>
        </w:r>
        <w:r>
          <w:rPr>
            <w:webHidden/>
          </w:rPr>
          <w:tab/>
        </w:r>
        <w:r>
          <w:rPr>
            <w:webHidden/>
          </w:rPr>
          <w:fldChar w:fldCharType="begin"/>
        </w:r>
        <w:r>
          <w:rPr>
            <w:webHidden/>
          </w:rPr>
          <w:instrText xml:space="preserve"> PAGEREF _Toc200961037 \h </w:instrText>
        </w:r>
        <w:r>
          <w:rPr>
            <w:webHidden/>
          </w:rPr>
        </w:r>
        <w:r>
          <w:rPr>
            <w:webHidden/>
          </w:rPr>
          <w:fldChar w:fldCharType="separate"/>
        </w:r>
        <w:r>
          <w:rPr>
            <w:webHidden/>
          </w:rPr>
          <w:t>8</w:t>
        </w:r>
        <w:r>
          <w:rPr>
            <w:webHidden/>
          </w:rPr>
          <w:fldChar w:fldCharType="end"/>
        </w:r>
      </w:hyperlink>
    </w:p>
    <w:p w14:paraId="796F7E1D" w14:textId="65D08B55"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8" w:history="1">
        <w:r w:rsidRPr="00A1040B">
          <w:rPr>
            <w:rStyle w:val="Hyperlink"/>
          </w:rPr>
          <w:t>7</w:t>
        </w:r>
        <w:r>
          <w:rPr>
            <w:rFonts w:asciiTheme="minorHAnsi" w:eastAsiaTheme="minorEastAsia" w:hAnsiTheme="minorHAnsi" w:cstheme="minorBidi"/>
            <w:snapToGrid/>
            <w:kern w:val="2"/>
            <w:szCs w:val="24"/>
            <w:lang w:val="en-US"/>
            <w14:ligatures w14:val="standardContextual"/>
          </w:rPr>
          <w:tab/>
        </w:r>
        <w:r w:rsidRPr="00A1040B">
          <w:rPr>
            <w:rStyle w:val="Hyperlink"/>
          </w:rPr>
          <w:t>PRICE</w:t>
        </w:r>
        <w:r>
          <w:rPr>
            <w:webHidden/>
          </w:rPr>
          <w:tab/>
        </w:r>
        <w:r>
          <w:rPr>
            <w:webHidden/>
          </w:rPr>
          <w:fldChar w:fldCharType="begin"/>
        </w:r>
        <w:r>
          <w:rPr>
            <w:webHidden/>
          </w:rPr>
          <w:instrText xml:space="preserve"> PAGEREF _Toc200961038 \h </w:instrText>
        </w:r>
        <w:r>
          <w:rPr>
            <w:webHidden/>
          </w:rPr>
        </w:r>
        <w:r>
          <w:rPr>
            <w:webHidden/>
          </w:rPr>
          <w:fldChar w:fldCharType="separate"/>
        </w:r>
        <w:r>
          <w:rPr>
            <w:webHidden/>
          </w:rPr>
          <w:t>9</w:t>
        </w:r>
        <w:r>
          <w:rPr>
            <w:webHidden/>
          </w:rPr>
          <w:fldChar w:fldCharType="end"/>
        </w:r>
      </w:hyperlink>
    </w:p>
    <w:p w14:paraId="45461DEA" w14:textId="414B3239"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39" w:history="1">
        <w:r w:rsidRPr="00A1040B">
          <w:rPr>
            <w:rStyle w:val="Hyperlink"/>
          </w:rPr>
          <w:t>8</w:t>
        </w:r>
        <w:r>
          <w:rPr>
            <w:rFonts w:asciiTheme="minorHAnsi" w:eastAsiaTheme="minorEastAsia" w:hAnsiTheme="minorHAnsi" w:cstheme="minorBidi"/>
            <w:snapToGrid/>
            <w:kern w:val="2"/>
            <w:szCs w:val="24"/>
            <w:lang w:val="en-US"/>
            <w14:ligatures w14:val="standardContextual"/>
          </w:rPr>
          <w:tab/>
        </w:r>
        <w:r w:rsidRPr="00A1040B">
          <w:rPr>
            <w:rStyle w:val="Hyperlink"/>
          </w:rPr>
          <w:t>PAYMENT TERMS AND SCHEDULE</w:t>
        </w:r>
        <w:r>
          <w:rPr>
            <w:webHidden/>
          </w:rPr>
          <w:tab/>
        </w:r>
        <w:r>
          <w:rPr>
            <w:webHidden/>
          </w:rPr>
          <w:fldChar w:fldCharType="begin"/>
        </w:r>
        <w:r>
          <w:rPr>
            <w:webHidden/>
          </w:rPr>
          <w:instrText xml:space="preserve"> PAGEREF _Toc200961039 \h </w:instrText>
        </w:r>
        <w:r>
          <w:rPr>
            <w:webHidden/>
          </w:rPr>
        </w:r>
        <w:r>
          <w:rPr>
            <w:webHidden/>
          </w:rPr>
          <w:fldChar w:fldCharType="separate"/>
        </w:r>
        <w:r>
          <w:rPr>
            <w:webHidden/>
          </w:rPr>
          <w:t>10</w:t>
        </w:r>
        <w:r>
          <w:rPr>
            <w:webHidden/>
          </w:rPr>
          <w:fldChar w:fldCharType="end"/>
        </w:r>
      </w:hyperlink>
    </w:p>
    <w:p w14:paraId="2DF66BC2" w14:textId="7ED48F2F"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0" w:history="1">
        <w:r w:rsidRPr="00A1040B">
          <w:rPr>
            <w:rStyle w:val="Hyperlink"/>
          </w:rPr>
          <w:t>9</w:t>
        </w:r>
        <w:r>
          <w:rPr>
            <w:rFonts w:asciiTheme="minorHAnsi" w:eastAsiaTheme="minorEastAsia" w:hAnsiTheme="minorHAnsi" w:cstheme="minorBidi"/>
            <w:snapToGrid/>
            <w:kern w:val="2"/>
            <w:szCs w:val="24"/>
            <w:lang w:val="en-US"/>
            <w14:ligatures w14:val="standardContextual"/>
          </w:rPr>
          <w:tab/>
        </w:r>
        <w:r w:rsidRPr="00A1040B">
          <w:rPr>
            <w:rStyle w:val="Hyperlink"/>
          </w:rPr>
          <w:t>INSPECTIONS, TESTS</w:t>
        </w:r>
        <w:r>
          <w:rPr>
            <w:webHidden/>
          </w:rPr>
          <w:tab/>
        </w:r>
        <w:r>
          <w:rPr>
            <w:webHidden/>
          </w:rPr>
          <w:fldChar w:fldCharType="begin"/>
        </w:r>
        <w:r>
          <w:rPr>
            <w:webHidden/>
          </w:rPr>
          <w:instrText xml:space="preserve"> PAGEREF _Toc200961040 \h </w:instrText>
        </w:r>
        <w:r>
          <w:rPr>
            <w:webHidden/>
          </w:rPr>
        </w:r>
        <w:r>
          <w:rPr>
            <w:webHidden/>
          </w:rPr>
          <w:fldChar w:fldCharType="separate"/>
        </w:r>
        <w:r>
          <w:rPr>
            <w:webHidden/>
          </w:rPr>
          <w:t>12</w:t>
        </w:r>
        <w:r>
          <w:rPr>
            <w:webHidden/>
          </w:rPr>
          <w:fldChar w:fldCharType="end"/>
        </w:r>
      </w:hyperlink>
    </w:p>
    <w:p w14:paraId="6190AB78" w14:textId="22E06338"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1" w:history="1">
        <w:r w:rsidRPr="00A1040B">
          <w:rPr>
            <w:rStyle w:val="Hyperlink"/>
          </w:rPr>
          <w:t>10</w:t>
        </w:r>
        <w:r>
          <w:rPr>
            <w:rFonts w:asciiTheme="minorHAnsi" w:eastAsiaTheme="minorEastAsia" w:hAnsiTheme="minorHAnsi" w:cstheme="minorBidi"/>
            <w:snapToGrid/>
            <w:kern w:val="2"/>
            <w:szCs w:val="24"/>
            <w:lang w:val="en-US"/>
            <w14:ligatures w14:val="standardContextual"/>
          </w:rPr>
          <w:tab/>
        </w:r>
        <w:r w:rsidRPr="00A1040B">
          <w:rPr>
            <w:rStyle w:val="Hyperlink"/>
          </w:rPr>
          <w:t>LIQUIDATED DAMAGES</w:t>
        </w:r>
        <w:r>
          <w:rPr>
            <w:webHidden/>
          </w:rPr>
          <w:tab/>
        </w:r>
        <w:r>
          <w:rPr>
            <w:webHidden/>
          </w:rPr>
          <w:fldChar w:fldCharType="begin"/>
        </w:r>
        <w:r>
          <w:rPr>
            <w:webHidden/>
          </w:rPr>
          <w:instrText xml:space="preserve"> PAGEREF _Toc200961041 \h </w:instrText>
        </w:r>
        <w:r>
          <w:rPr>
            <w:webHidden/>
          </w:rPr>
        </w:r>
        <w:r>
          <w:rPr>
            <w:webHidden/>
          </w:rPr>
          <w:fldChar w:fldCharType="separate"/>
        </w:r>
        <w:r>
          <w:rPr>
            <w:webHidden/>
          </w:rPr>
          <w:t>12</w:t>
        </w:r>
        <w:r>
          <w:rPr>
            <w:webHidden/>
          </w:rPr>
          <w:fldChar w:fldCharType="end"/>
        </w:r>
      </w:hyperlink>
    </w:p>
    <w:p w14:paraId="060F0B11" w14:textId="45BC4A0A"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2" w:history="1">
        <w:r w:rsidRPr="00A1040B">
          <w:rPr>
            <w:rStyle w:val="Hyperlink"/>
          </w:rPr>
          <w:t>11</w:t>
        </w:r>
        <w:r>
          <w:rPr>
            <w:rFonts w:asciiTheme="minorHAnsi" w:eastAsiaTheme="minorEastAsia" w:hAnsiTheme="minorHAnsi" w:cstheme="minorBidi"/>
            <w:snapToGrid/>
            <w:kern w:val="2"/>
            <w:szCs w:val="24"/>
            <w:lang w:val="en-US"/>
            <w14:ligatures w14:val="standardContextual"/>
          </w:rPr>
          <w:tab/>
        </w:r>
        <w:r w:rsidRPr="00A1040B">
          <w:rPr>
            <w:rStyle w:val="Hyperlink"/>
          </w:rPr>
          <w:t>SAFETY AND HEALTH AT WORK</w:t>
        </w:r>
        <w:r w:rsidRPr="00A1040B">
          <w:rPr>
            <w:rStyle w:val="Hyperlink"/>
            <w:lang w:val="en-US"/>
          </w:rPr>
          <w:t>, PROTECTION AGAINST IONIZING RADIATION, AND ENVIRONMENTAL MANAGEMENT</w:t>
        </w:r>
        <w:r>
          <w:rPr>
            <w:webHidden/>
          </w:rPr>
          <w:tab/>
        </w:r>
        <w:r>
          <w:rPr>
            <w:webHidden/>
          </w:rPr>
          <w:fldChar w:fldCharType="begin"/>
        </w:r>
        <w:r>
          <w:rPr>
            <w:webHidden/>
          </w:rPr>
          <w:instrText xml:space="preserve"> PAGEREF _Toc200961042 \h </w:instrText>
        </w:r>
        <w:r>
          <w:rPr>
            <w:webHidden/>
          </w:rPr>
        </w:r>
        <w:r>
          <w:rPr>
            <w:webHidden/>
          </w:rPr>
          <w:fldChar w:fldCharType="separate"/>
        </w:r>
        <w:r>
          <w:rPr>
            <w:webHidden/>
          </w:rPr>
          <w:t>13</w:t>
        </w:r>
        <w:r>
          <w:rPr>
            <w:webHidden/>
          </w:rPr>
          <w:fldChar w:fldCharType="end"/>
        </w:r>
      </w:hyperlink>
    </w:p>
    <w:p w14:paraId="0A2830F1" w14:textId="23523221"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3" w:history="1">
        <w:r w:rsidRPr="00A1040B">
          <w:rPr>
            <w:rStyle w:val="Hyperlink"/>
          </w:rPr>
          <w:t>12</w:t>
        </w:r>
        <w:r>
          <w:rPr>
            <w:rFonts w:asciiTheme="minorHAnsi" w:eastAsiaTheme="minorEastAsia" w:hAnsiTheme="minorHAnsi" w:cstheme="minorBidi"/>
            <w:snapToGrid/>
            <w:kern w:val="2"/>
            <w:szCs w:val="24"/>
            <w:lang w:val="en-US"/>
            <w14:ligatures w14:val="standardContextual"/>
          </w:rPr>
          <w:tab/>
        </w:r>
        <w:r w:rsidRPr="00A1040B">
          <w:rPr>
            <w:rStyle w:val="Hyperlink"/>
          </w:rPr>
          <w:t>WARRANTY</w:t>
        </w:r>
        <w:r>
          <w:rPr>
            <w:webHidden/>
          </w:rPr>
          <w:tab/>
        </w:r>
        <w:r>
          <w:rPr>
            <w:webHidden/>
          </w:rPr>
          <w:fldChar w:fldCharType="begin"/>
        </w:r>
        <w:r>
          <w:rPr>
            <w:webHidden/>
          </w:rPr>
          <w:instrText xml:space="preserve"> PAGEREF _Toc200961043 \h </w:instrText>
        </w:r>
        <w:r>
          <w:rPr>
            <w:webHidden/>
          </w:rPr>
        </w:r>
        <w:r>
          <w:rPr>
            <w:webHidden/>
          </w:rPr>
          <w:fldChar w:fldCharType="separate"/>
        </w:r>
        <w:r>
          <w:rPr>
            <w:webHidden/>
          </w:rPr>
          <w:t>13</w:t>
        </w:r>
        <w:r>
          <w:rPr>
            <w:webHidden/>
          </w:rPr>
          <w:fldChar w:fldCharType="end"/>
        </w:r>
      </w:hyperlink>
    </w:p>
    <w:p w14:paraId="42EA5602" w14:textId="407F0E87"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4" w:history="1">
        <w:r w:rsidRPr="00A1040B">
          <w:rPr>
            <w:rStyle w:val="Hyperlink"/>
            <w:lang w:val="en-US"/>
          </w:rPr>
          <w:t>13</w:t>
        </w:r>
        <w:r>
          <w:rPr>
            <w:rFonts w:asciiTheme="minorHAnsi" w:eastAsiaTheme="minorEastAsia" w:hAnsiTheme="minorHAnsi" w:cstheme="minorBidi"/>
            <w:snapToGrid/>
            <w:kern w:val="2"/>
            <w:szCs w:val="24"/>
            <w:lang w:val="en-US"/>
            <w14:ligatures w14:val="standardContextual"/>
          </w:rPr>
          <w:tab/>
        </w:r>
        <w:r w:rsidRPr="00A1040B">
          <w:rPr>
            <w:rStyle w:val="Hyperlink"/>
            <w:lang w:val="en-US"/>
          </w:rPr>
          <w:t>T A X E S</w:t>
        </w:r>
        <w:r>
          <w:rPr>
            <w:webHidden/>
          </w:rPr>
          <w:tab/>
        </w:r>
        <w:r>
          <w:rPr>
            <w:webHidden/>
          </w:rPr>
          <w:fldChar w:fldCharType="begin"/>
        </w:r>
        <w:r>
          <w:rPr>
            <w:webHidden/>
          </w:rPr>
          <w:instrText xml:space="preserve"> PAGEREF _Toc200961044 \h </w:instrText>
        </w:r>
        <w:r>
          <w:rPr>
            <w:webHidden/>
          </w:rPr>
        </w:r>
        <w:r>
          <w:rPr>
            <w:webHidden/>
          </w:rPr>
          <w:fldChar w:fldCharType="separate"/>
        </w:r>
        <w:r>
          <w:rPr>
            <w:webHidden/>
          </w:rPr>
          <w:t>15</w:t>
        </w:r>
        <w:r>
          <w:rPr>
            <w:webHidden/>
          </w:rPr>
          <w:fldChar w:fldCharType="end"/>
        </w:r>
      </w:hyperlink>
    </w:p>
    <w:p w14:paraId="32F25701" w14:textId="5C4EA049"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5" w:history="1">
        <w:r w:rsidRPr="00A1040B">
          <w:rPr>
            <w:rStyle w:val="Hyperlink"/>
          </w:rPr>
          <w:t>14</w:t>
        </w:r>
        <w:r>
          <w:rPr>
            <w:rFonts w:asciiTheme="minorHAnsi" w:eastAsiaTheme="minorEastAsia" w:hAnsiTheme="minorHAnsi" w:cstheme="minorBidi"/>
            <w:snapToGrid/>
            <w:kern w:val="2"/>
            <w:szCs w:val="24"/>
            <w:lang w:val="en-US"/>
            <w14:ligatures w14:val="standardContextual"/>
          </w:rPr>
          <w:tab/>
        </w:r>
        <w:r w:rsidRPr="00A1040B">
          <w:rPr>
            <w:rStyle w:val="Hyperlink"/>
            <w:lang w:val="en-US"/>
          </w:rPr>
          <w:t>LICENSES, PERMITS, AND AUTHORIZATIONS</w:t>
        </w:r>
        <w:r>
          <w:rPr>
            <w:webHidden/>
          </w:rPr>
          <w:tab/>
        </w:r>
        <w:r>
          <w:rPr>
            <w:webHidden/>
          </w:rPr>
          <w:fldChar w:fldCharType="begin"/>
        </w:r>
        <w:r>
          <w:rPr>
            <w:webHidden/>
          </w:rPr>
          <w:instrText xml:space="preserve"> PAGEREF _Toc200961045 \h </w:instrText>
        </w:r>
        <w:r>
          <w:rPr>
            <w:webHidden/>
          </w:rPr>
        </w:r>
        <w:r>
          <w:rPr>
            <w:webHidden/>
          </w:rPr>
          <w:fldChar w:fldCharType="separate"/>
        </w:r>
        <w:r>
          <w:rPr>
            <w:webHidden/>
          </w:rPr>
          <w:t>15</w:t>
        </w:r>
        <w:r>
          <w:rPr>
            <w:webHidden/>
          </w:rPr>
          <w:fldChar w:fldCharType="end"/>
        </w:r>
      </w:hyperlink>
    </w:p>
    <w:p w14:paraId="160097C2" w14:textId="1085EBEB"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6" w:history="1">
        <w:r w:rsidRPr="00A1040B">
          <w:rPr>
            <w:rStyle w:val="Hyperlink"/>
            <w:lang w:val="en-US"/>
          </w:rPr>
          <w:t>15</w:t>
        </w:r>
        <w:r>
          <w:rPr>
            <w:rFonts w:asciiTheme="minorHAnsi" w:eastAsiaTheme="minorEastAsia" w:hAnsiTheme="minorHAnsi" w:cstheme="minorBidi"/>
            <w:snapToGrid/>
            <w:kern w:val="2"/>
            <w:szCs w:val="24"/>
            <w:lang w:val="en-US"/>
            <w14:ligatures w14:val="standardContextual"/>
          </w:rPr>
          <w:tab/>
        </w:r>
        <w:r w:rsidRPr="00A1040B">
          <w:rPr>
            <w:rStyle w:val="Hyperlink"/>
            <w:lang w:val="en-US"/>
          </w:rPr>
          <w:t>INSURANCE AND INDEMNITY</w:t>
        </w:r>
        <w:r>
          <w:rPr>
            <w:webHidden/>
          </w:rPr>
          <w:tab/>
        </w:r>
        <w:r>
          <w:rPr>
            <w:webHidden/>
          </w:rPr>
          <w:fldChar w:fldCharType="begin"/>
        </w:r>
        <w:r>
          <w:rPr>
            <w:webHidden/>
          </w:rPr>
          <w:instrText xml:space="preserve"> PAGEREF _Toc200961046 \h </w:instrText>
        </w:r>
        <w:r>
          <w:rPr>
            <w:webHidden/>
          </w:rPr>
        </w:r>
        <w:r>
          <w:rPr>
            <w:webHidden/>
          </w:rPr>
          <w:fldChar w:fldCharType="separate"/>
        </w:r>
        <w:r>
          <w:rPr>
            <w:webHidden/>
          </w:rPr>
          <w:t>16</w:t>
        </w:r>
        <w:r>
          <w:rPr>
            <w:webHidden/>
          </w:rPr>
          <w:fldChar w:fldCharType="end"/>
        </w:r>
      </w:hyperlink>
    </w:p>
    <w:p w14:paraId="2FCAB183" w14:textId="59DB4458"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7" w:history="1">
        <w:r w:rsidRPr="00A1040B">
          <w:rPr>
            <w:rStyle w:val="Hyperlink"/>
          </w:rPr>
          <w:t>16</w:t>
        </w:r>
        <w:r>
          <w:rPr>
            <w:rFonts w:asciiTheme="minorHAnsi" w:eastAsiaTheme="minorEastAsia" w:hAnsiTheme="minorHAnsi" w:cstheme="minorBidi"/>
            <w:snapToGrid/>
            <w:kern w:val="2"/>
            <w:szCs w:val="24"/>
            <w:lang w:val="en-US"/>
            <w14:ligatures w14:val="standardContextual"/>
          </w:rPr>
          <w:tab/>
        </w:r>
        <w:r w:rsidRPr="00A1040B">
          <w:rPr>
            <w:rStyle w:val="Hyperlink"/>
          </w:rPr>
          <w:t>LIABILITY</w:t>
        </w:r>
        <w:r>
          <w:rPr>
            <w:webHidden/>
          </w:rPr>
          <w:tab/>
        </w:r>
        <w:r>
          <w:rPr>
            <w:webHidden/>
          </w:rPr>
          <w:fldChar w:fldCharType="begin"/>
        </w:r>
        <w:r>
          <w:rPr>
            <w:webHidden/>
          </w:rPr>
          <w:instrText xml:space="preserve"> PAGEREF _Toc200961047 \h </w:instrText>
        </w:r>
        <w:r>
          <w:rPr>
            <w:webHidden/>
          </w:rPr>
        </w:r>
        <w:r>
          <w:rPr>
            <w:webHidden/>
          </w:rPr>
          <w:fldChar w:fldCharType="separate"/>
        </w:r>
        <w:r>
          <w:rPr>
            <w:webHidden/>
          </w:rPr>
          <w:t>16</w:t>
        </w:r>
        <w:r>
          <w:rPr>
            <w:webHidden/>
          </w:rPr>
          <w:fldChar w:fldCharType="end"/>
        </w:r>
      </w:hyperlink>
    </w:p>
    <w:p w14:paraId="0E08C5BC" w14:textId="199B14B6"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8" w:history="1">
        <w:r w:rsidRPr="00A1040B">
          <w:rPr>
            <w:rStyle w:val="Hyperlink"/>
          </w:rPr>
          <w:t>17</w:t>
        </w:r>
        <w:r>
          <w:rPr>
            <w:rFonts w:asciiTheme="minorHAnsi" w:eastAsiaTheme="minorEastAsia" w:hAnsiTheme="minorHAnsi" w:cstheme="minorBidi"/>
            <w:snapToGrid/>
            <w:kern w:val="2"/>
            <w:szCs w:val="24"/>
            <w:lang w:val="en-US"/>
            <w14:ligatures w14:val="standardContextual"/>
          </w:rPr>
          <w:tab/>
        </w:r>
        <w:r w:rsidRPr="00A1040B">
          <w:rPr>
            <w:rStyle w:val="Hyperlink"/>
          </w:rPr>
          <w:t>PROPRIETARY INFORMATION</w:t>
        </w:r>
        <w:r>
          <w:rPr>
            <w:webHidden/>
          </w:rPr>
          <w:tab/>
        </w:r>
        <w:r>
          <w:rPr>
            <w:webHidden/>
          </w:rPr>
          <w:fldChar w:fldCharType="begin"/>
        </w:r>
        <w:r>
          <w:rPr>
            <w:webHidden/>
          </w:rPr>
          <w:instrText xml:space="preserve"> PAGEREF _Toc200961048 \h </w:instrText>
        </w:r>
        <w:r>
          <w:rPr>
            <w:webHidden/>
          </w:rPr>
        </w:r>
        <w:r>
          <w:rPr>
            <w:webHidden/>
          </w:rPr>
          <w:fldChar w:fldCharType="separate"/>
        </w:r>
        <w:r>
          <w:rPr>
            <w:webHidden/>
          </w:rPr>
          <w:t>18</w:t>
        </w:r>
        <w:r>
          <w:rPr>
            <w:webHidden/>
          </w:rPr>
          <w:fldChar w:fldCharType="end"/>
        </w:r>
      </w:hyperlink>
    </w:p>
    <w:p w14:paraId="01967A4B" w14:textId="1E76D6D2"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49" w:history="1">
        <w:r w:rsidRPr="00A1040B">
          <w:rPr>
            <w:rStyle w:val="Hyperlink"/>
          </w:rPr>
          <w:t>18</w:t>
        </w:r>
        <w:r>
          <w:rPr>
            <w:rFonts w:asciiTheme="minorHAnsi" w:eastAsiaTheme="minorEastAsia" w:hAnsiTheme="minorHAnsi" w:cstheme="minorBidi"/>
            <w:snapToGrid/>
            <w:kern w:val="2"/>
            <w:szCs w:val="24"/>
            <w:lang w:val="en-US"/>
            <w14:ligatures w14:val="standardContextual"/>
          </w:rPr>
          <w:tab/>
        </w:r>
        <w:r w:rsidRPr="00A1040B">
          <w:rPr>
            <w:rStyle w:val="Hyperlink"/>
          </w:rPr>
          <w:t>CLAIMS</w:t>
        </w:r>
        <w:r>
          <w:rPr>
            <w:webHidden/>
          </w:rPr>
          <w:tab/>
        </w:r>
        <w:r>
          <w:rPr>
            <w:webHidden/>
          </w:rPr>
          <w:fldChar w:fldCharType="begin"/>
        </w:r>
        <w:r>
          <w:rPr>
            <w:webHidden/>
          </w:rPr>
          <w:instrText xml:space="preserve"> PAGEREF _Toc200961049 \h </w:instrText>
        </w:r>
        <w:r>
          <w:rPr>
            <w:webHidden/>
          </w:rPr>
        </w:r>
        <w:r>
          <w:rPr>
            <w:webHidden/>
          </w:rPr>
          <w:fldChar w:fldCharType="separate"/>
        </w:r>
        <w:r>
          <w:rPr>
            <w:webHidden/>
          </w:rPr>
          <w:t>19</w:t>
        </w:r>
        <w:r>
          <w:rPr>
            <w:webHidden/>
          </w:rPr>
          <w:fldChar w:fldCharType="end"/>
        </w:r>
      </w:hyperlink>
    </w:p>
    <w:p w14:paraId="04DE3D2E" w14:textId="51783B74"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0" w:history="1">
        <w:r w:rsidRPr="00A1040B">
          <w:rPr>
            <w:rStyle w:val="Hyperlink"/>
          </w:rPr>
          <w:t>19</w:t>
        </w:r>
        <w:r>
          <w:rPr>
            <w:rFonts w:asciiTheme="minorHAnsi" w:eastAsiaTheme="minorEastAsia" w:hAnsiTheme="minorHAnsi" w:cstheme="minorBidi"/>
            <w:snapToGrid/>
            <w:kern w:val="2"/>
            <w:szCs w:val="24"/>
            <w:lang w:val="en-US"/>
            <w14:ligatures w14:val="standardContextual"/>
          </w:rPr>
          <w:tab/>
        </w:r>
        <w:r w:rsidRPr="00A1040B">
          <w:rPr>
            <w:rStyle w:val="Hyperlink"/>
          </w:rPr>
          <w:t>ARBITRATION</w:t>
        </w:r>
        <w:r>
          <w:rPr>
            <w:webHidden/>
          </w:rPr>
          <w:tab/>
        </w:r>
        <w:r>
          <w:rPr>
            <w:webHidden/>
          </w:rPr>
          <w:fldChar w:fldCharType="begin"/>
        </w:r>
        <w:r>
          <w:rPr>
            <w:webHidden/>
          </w:rPr>
          <w:instrText xml:space="preserve"> PAGEREF _Toc200961050 \h </w:instrText>
        </w:r>
        <w:r>
          <w:rPr>
            <w:webHidden/>
          </w:rPr>
        </w:r>
        <w:r>
          <w:rPr>
            <w:webHidden/>
          </w:rPr>
          <w:fldChar w:fldCharType="separate"/>
        </w:r>
        <w:r>
          <w:rPr>
            <w:webHidden/>
          </w:rPr>
          <w:t>19</w:t>
        </w:r>
        <w:r>
          <w:rPr>
            <w:webHidden/>
          </w:rPr>
          <w:fldChar w:fldCharType="end"/>
        </w:r>
      </w:hyperlink>
    </w:p>
    <w:p w14:paraId="5CDDCE73" w14:textId="2C732C59"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1" w:history="1">
        <w:r w:rsidRPr="00A1040B">
          <w:rPr>
            <w:rStyle w:val="Hyperlink"/>
          </w:rPr>
          <w:t>20</w:t>
        </w:r>
        <w:r>
          <w:rPr>
            <w:rFonts w:asciiTheme="minorHAnsi" w:eastAsiaTheme="minorEastAsia" w:hAnsiTheme="minorHAnsi" w:cstheme="minorBidi"/>
            <w:snapToGrid/>
            <w:kern w:val="2"/>
            <w:szCs w:val="24"/>
            <w:lang w:val="en-US"/>
            <w14:ligatures w14:val="standardContextual"/>
          </w:rPr>
          <w:tab/>
        </w:r>
        <w:r w:rsidRPr="00A1040B">
          <w:rPr>
            <w:rStyle w:val="Hyperlink"/>
          </w:rPr>
          <w:t>SUBSTANTIVE LAW</w:t>
        </w:r>
        <w:r>
          <w:rPr>
            <w:webHidden/>
          </w:rPr>
          <w:tab/>
        </w:r>
        <w:r>
          <w:rPr>
            <w:webHidden/>
          </w:rPr>
          <w:fldChar w:fldCharType="begin"/>
        </w:r>
        <w:r>
          <w:rPr>
            <w:webHidden/>
          </w:rPr>
          <w:instrText xml:space="preserve"> PAGEREF _Toc200961051 \h </w:instrText>
        </w:r>
        <w:r>
          <w:rPr>
            <w:webHidden/>
          </w:rPr>
        </w:r>
        <w:r>
          <w:rPr>
            <w:webHidden/>
          </w:rPr>
          <w:fldChar w:fldCharType="separate"/>
        </w:r>
        <w:r>
          <w:rPr>
            <w:webHidden/>
          </w:rPr>
          <w:t>20</w:t>
        </w:r>
        <w:r>
          <w:rPr>
            <w:webHidden/>
          </w:rPr>
          <w:fldChar w:fldCharType="end"/>
        </w:r>
      </w:hyperlink>
    </w:p>
    <w:p w14:paraId="4445F4B7" w14:textId="198E6154"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2" w:history="1">
        <w:r w:rsidRPr="00A1040B">
          <w:rPr>
            <w:rStyle w:val="Hyperlink"/>
          </w:rPr>
          <w:t>21</w:t>
        </w:r>
        <w:r>
          <w:rPr>
            <w:rFonts w:asciiTheme="minorHAnsi" w:eastAsiaTheme="minorEastAsia" w:hAnsiTheme="minorHAnsi" w:cstheme="minorBidi"/>
            <w:snapToGrid/>
            <w:kern w:val="2"/>
            <w:szCs w:val="24"/>
            <w:lang w:val="en-US"/>
            <w14:ligatures w14:val="standardContextual"/>
          </w:rPr>
          <w:tab/>
        </w:r>
        <w:r w:rsidRPr="00A1040B">
          <w:rPr>
            <w:rStyle w:val="Hyperlink"/>
          </w:rPr>
          <w:t>FORCE MAJEURE</w:t>
        </w:r>
        <w:r>
          <w:rPr>
            <w:webHidden/>
          </w:rPr>
          <w:tab/>
        </w:r>
        <w:r>
          <w:rPr>
            <w:webHidden/>
          </w:rPr>
          <w:fldChar w:fldCharType="begin"/>
        </w:r>
        <w:r>
          <w:rPr>
            <w:webHidden/>
          </w:rPr>
          <w:instrText xml:space="preserve"> PAGEREF _Toc200961052 \h </w:instrText>
        </w:r>
        <w:r>
          <w:rPr>
            <w:webHidden/>
          </w:rPr>
        </w:r>
        <w:r>
          <w:rPr>
            <w:webHidden/>
          </w:rPr>
          <w:fldChar w:fldCharType="separate"/>
        </w:r>
        <w:r>
          <w:rPr>
            <w:webHidden/>
          </w:rPr>
          <w:t>20</w:t>
        </w:r>
        <w:r>
          <w:rPr>
            <w:webHidden/>
          </w:rPr>
          <w:fldChar w:fldCharType="end"/>
        </w:r>
      </w:hyperlink>
    </w:p>
    <w:p w14:paraId="4AC9F063" w14:textId="1B500CCB"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3" w:history="1">
        <w:r w:rsidRPr="00A1040B">
          <w:rPr>
            <w:rStyle w:val="Hyperlink"/>
          </w:rPr>
          <w:t>22</w:t>
        </w:r>
        <w:r>
          <w:rPr>
            <w:rFonts w:asciiTheme="minorHAnsi" w:eastAsiaTheme="minorEastAsia" w:hAnsiTheme="minorHAnsi" w:cstheme="minorBidi"/>
            <w:snapToGrid/>
            <w:kern w:val="2"/>
            <w:szCs w:val="24"/>
            <w:lang w:val="en-US"/>
            <w14:ligatures w14:val="standardContextual"/>
          </w:rPr>
          <w:tab/>
        </w:r>
        <w:r w:rsidRPr="00A1040B">
          <w:rPr>
            <w:rStyle w:val="Hyperlink"/>
          </w:rPr>
          <w:t>SUSPENSION OF WORK AND TERMINATION</w:t>
        </w:r>
        <w:r>
          <w:rPr>
            <w:webHidden/>
          </w:rPr>
          <w:tab/>
        </w:r>
        <w:r>
          <w:rPr>
            <w:webHidden/>
          </w:rPr>
          <w:fldChar w:fldCharType="begin"/>
        </w:r>
        <w:r>
          <w:rPr>
            <w:webHidden/>
          </w:rPr>
          <w:instrText xml:space="preserve"> PAGEREF _Toc200961053 \h </w:instrText>
        </w:r>
        <w:r>
          <w:rPr>
            <w:webHidden/>
          </w:rPr>
        </w:r>
        <w:r>
          <w:rPr>
            <w:webHidden/>
          </w:rPr>
          <w:fldChar w:fldCharType="separate"/>
        </w:r>
        <w:r>
          <w:rPr>
            <w:webHidden/>
          </w:rPr>
          <w:t>21</w:t>
        </w:r>
        <w:r>
          <w:rPr>
            <w:webHidden/>
          </w:rPr>
          <w:fldChar w:fldCharType="end"/>
        </w:r>
      </w:hyperlink>
    </w:p>
    <w:p w14:paraId="4017F2FC" w14:textId="7C383303"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4" w:history="1">
        <w:r w:rsidRPr="00A1040B">
          <w:rPr>
            <w:rStyle w:val="Hyperlink"/>
          </w:rPr>
          <w:t>23</w:t>
        </w:r>
        <w:r>
          <w:rPr>
            <w:rFonts w:asciiTheme="minorHAnsi" w:eastAsiaTheme="minorEastAsia" w:hAnsiTheme="minorHAnsi" w:cstheme="minorBidi"/>
            <w:snapToGrid/>
            <w:kern w:val="2"/>
            <w:szCs w:val="24"/>
            <w:lang w:val="en-US"/>
            <w14:ligatures w14:val="standardContextual"/>
          </w:rPr>
          <w:tab/>
        </w:r>
        <w:r w:rsidRPr="00A1040B">
          <w:rPr>
            <w:rStyle w:val="Hyperlink"/>
          </w:rPr>
          <w:t>CHANGES</w:t>
        </w:r>
        <w:r>
          <w:rPr>
            <w:webHidden/>
          </w:rPr>
          <w:tab/>
        </w:r>
        <w:r>
          <w:rPr>
            <w:webHidden/>
          </w:rPr>
          <w:fldChar w:fldCharType="begin"/>
        </w:r>
        <w:r>
          <w:rPr>
            <w:webHidden/>
          </w:rPr>
          <w:instrText xml:space="preserve"> PAGEREF _Toc200961054 \h </w:instrText>
        </w:r>
        <w:r>
          <w:rPr>
            <w:webHidden/>
          </w:rPr>
        </w:r>
        <w:r>
          <w:rPr>
            <w:webHidden/>
          </w:rPr>
          <w:fldChar w:fldCharType="separate"/>
        </w:r>
        <w:r>
          <w:rPr>
            <w:webHidden/>
          </w:rPr>
          <w:t>25</w:t>
        </w:r>
        <w:r>
          <w:rPr>
            <w:webHidden/>
          </w:rPr>
          <w:fldChar w:fldCharType="end"/>
        </w:r>
      </w:hyperlink>
    </w:p>
    <w:p w14:paraId="71D19266" w14:textId="015E1295"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5" w:history="1">
        <w:r w:rsidRPr="00A1040B">
          <w:rPr>
            <w:rStyle w:val="Hyperlink"/>
          </w:rPr>
          <w:t>24</w:t>
        </w:r>
        <w:r>
          <w:rPr>
            <w:rFonts w:asciiTheme="minorHAnsi" w:eastAsiaTheme="minorEastAsia" w:hAnsiTheme="minorHAnsi" w:cstheme="minorBidi"/>
            <w:snapToGrid/>
            <w:kern w:val="2"/>
            <w:szCs w:val="24"/>
            <w:lang w:val="en-US"/>
            <w14:ligatures w14:val="standardContextual"/>
          </w:rPr>
          <w:tab/>
        </w:r>
        <w:r w:rsidRPr="00A1040B">
          <w:rPr>
            <w:rStyle w:val="Hyperlink"/>
          </w:rPr>
          <w:t>ANTI-CORRUPTION CLAUSE</w:t>
        </w:r>
        <w:r>
          <w:rPr>
            <w:webHidden/>
          </w:rPr>
          <w:tab/>
        </w:r>
        <w:r>
          <w:rPr>
            <w:webHidden/>
          </w:rPr>
          <w:fldChar w:fldCharType="begin"/>
        </w:r>
        <w:r>
          <w:rPr>
            <w:webHidden/>
          </w:rPr>
          <w:instrText xml:space="preserve"> PAGEREF _Toc200961055 \h </w:instrText>
        </w:r>
        <w:r>
          <w:rPr>
            <w:webHidden/>
          </w:rPr>
        </w:r>
        <w:r>
          <w:rPr>
            <w:webHidden/>
          </w:rPr>
          <w:fldChar w:fldCharType="separate"/>
        </w:r>
        <w:r>
          <w:rPr>
            <w:webHidden/>
          </w:rPr>
          <w:t>26</w:t>
        </w:r>
        <w:r>
          <w:rPr>
            <w:webHidden/>
          </w:rPr>
          <w:fldChar w:fldCharType="end"/>
        </w:r>
      </w:hyperlink>
    </w:p>
    <w:p w14:paraId="0FEA3FA1" w14:textId="0BB091F3"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6" w:history="1">
        <w:r w:rsidRPr="00A1040B">
          <w:rPr>
            <w:rStyle w:val="Hyperlink"/>
          </w:rPr>
          <w:t>25</w:t>
        </w:r>
        <w:r>
          <w:rPr>
            <w:rFonts w:asciiTheme="minorHAnsi" w:eastAsiaTheme="minorEastAsia" w:hAnsiTheme="minorHAnsi" w:cstheme="minorBidi"/>
            <w:snapToGrid/>
            <w:kern w:val="2"/>
            <w:szCs w:val="24"/>
            <w:lang w:val="en-US"/>
            <w14:ligatures w14:val="standardContextual"/>
          </w:rPr>
          <w:tab/>
        </w:r>
        <w:r w:rsidRPr="00A1040B">
          <w:rPr>
            <w:rStyle w:val="Hyperlink"/>
          </w:rPr>
          <w:t>SOCIAL CLAUSE</w:t>
        </w:r>
        <w:r>
          <w:rPr>
            <w:webHidden/>
          </w:rPr>
          <w:tab/>
        </w:r>
        <w:r>
          <w:rPr>
            <w:webHidden/>
          </w:rPr>
          <w:fldChar w:fldCharType="begin"/>
        </w:r>
        <w:r>
          <w:rPr>
            <w:webHidden/>
          </w:rPr>
          <w:instrText xml:space="preserve"> PAGEREF _Toc200961056 \h </w:instrText>
        </w:r>
        <w:r>
          <w:rPr>
            <w:webHidden/>
          </w:rPr>
        </w:r>
        <w:r>
          <w:rPr>
            <w:webHidden/>
          </w:rPr>
          <w:fldChar w:fldCharType="separate"/>
        </w:r>
        <w:r>
          <w:rPr>
            <w:webHidden/>
          </w:rPr>
          <w:t>26</w:t>
        </w:r>
        <w:r>
          <w:rPr>
            <w:webHidden/>
          </w:rPr>
          <w:fldChar w:fldCharType="end"/>
        </w:r>
      </w:hyperlink>
    </w:p>
    <w:p w14:paraId="2897BE9C" w14:textId="0508DB5E"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7" w:history="1">
        <w:r w:rsidRPr="00A1040B">
          <w:rPr>
            <w:rStyle w:val="Hyperlink"/>
            <w:lang w:val="en-US"/>
          </w:rPr>
          <w:t>26</w:t>
        </w:r>
        <w:r>
          <w:rPr>
            <w:rFonts w:asciiTheme="minorHAnsi" w:eastAsiaTheme="minorEastAsia" w:hAnsiTheme="minorHAnsi" w:cstheme="minorBidi"/>
            <w:snapToGrid/>
            <w:kern w:val="2"/>
            <w:szCs w:val="24"/>
            <w:lang w:val="en-US"/>
            <w14:ligatures w14:val="standardContextual"/>
          </w:rPr>
          <w:tab/>
        </w:r>
        <w:r w:rsidRPr="00A1040B">
          <w:rPr>
            <w:rStyle w:val="Hyperlink"/>
            <w:lang w:val="en-US"/>
          </w:rPr>
          <w:t>OTHER PROVISIONS</w:t>
        </w:r>
        <w:r>
          <w:rPr>
            <w:webHidden/>
          </w:rPr>
          <w:tab/>
        </w:r>
        <w:r>
          <w:rPr>
            <w:webHidden/>
          </w:rPr>
          <w:fldChar w:fldCharType="begin"/>
        </w:r>
        <w:r>
          <w:rPr>
            <w:webHidden/>
          </w:rPr>
          <w:instrText xml:space="preserve"> PAGEREF _Toc200961057 \h </w:instrText>
        </w:r>
        <w:r>
          <w:rPr>
            <w:webHidden/>
          </w:rPr>
        </w:r>
        <w:r>
          <w:rPr>
            <w:webHidden/>
          </w:rPr>
          <w:fldChar w:fldCharType="separate"/>
        </w:r>
        <w:r>
          <w:rPr>
            <w:webHidden/>
          </w:rPr>
          <w:t>27</w:t>
        </w:r>
        <w:r>
          <w:rPr>
            <w:webHidden/>
          </w:rPr>
          <w:fldChar w:fldCharType="end"/>
        </w:r>
      </w:hyperlink>
    </w:p>
    <w:p w14:paraId="60782636" w14:textId="37F7125C"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8" w:history="1">
        <w:r w:rsidRPr="00A1040B">
          <w:rPr>
            <w:rStyle w:val="Hyperlink"/>
          </w:rPr>
          <w:t>27</w:t>
        </w:r>
        <w:r>
          <w:rPr>
            <w:rFonts w:asciiTheme="minorHAnsi" w:eastAsiaTheme="minorEastAsia" w:hAnsiTheme="minorHAnsi" w:cstheme="minorBidi"/>
            <w:snapToGrid/>
            <w:kern w:val="2"/>
            <w:szCs w:val="24"/>
            <w:lang w:val="en-US"/>
            <w14:ligatures w14:val="standardContextual"/>
          </w:rPr>
          <w:tab/>
        </w:r>
        <w:r w:rsidRPr="00A1040B">
          <w:rPr>
            <w:rStyle w:val="Hyperlink"/>
          </w:rPr>
          <w:t>ASSIGNMENT</w:t>
        </w:r>
        <w:r>
          <w:rPr>
            <w:webHidden/>
          </w:rPr>
          <w:tab/>
        </w:r>
        <w:r>
          <w:rPr>
            <w:webHidden/>
          </w:rPr>
          <w:fldChar w:fldCharType="begin"/>
        </w:r>
        <w:r>
          <w:rPr>
            <w:webHidden/>
          </w:rPr>
          <w:instrText xml:space="preserve"> PAGEREF _Toc200961058 \h </w:instrText>
        </w:r>
        <w:r>
          <w:rPr>
            <w:webHidden/>
          </w:rPr>
        </w:r>
        <w:r>
          <w:rPr>
            <w:webHidden/>
          </w:rPr>
          <w:fldChar w:fldCharType="separate"/>
        </w:r>
        <w:r>
          <w:rPr>
            <w:webHidden/>
          </w:rPr>
          <w:t>27</w:t>
        </w:r>
        <w:r>
          <w:rPr>
            <w:webHidden/>
          </w:rPr>
          <w:fldChar w:fldCharType="end"/>
        </w:r>
      </w:hyperlink>
    </w:p>
    <w:p w14:paraId="7C5EC0A7" w14:textId="077A8558"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59" w:history="1">
        <w:r w:rsidRPr="00A1040B">
          <w:rPr>
            <w:rStyle w:val="Hyperlink"/>
          </w:rPr>
          <w:t>28</w:t>
        </w:r>
        <w:r>
          <w:rPr>
            <w:rFonts w:asciiTheme="minorHAnsi" w:eastAsiaTheme="minorEastAsia" w:hAnsiTheme="minorHAnsi" w:cstheme="minorBidi"/>
            <w:snapToGrid/>
            <w:kern w:val="2"/>
            <w:szCs w:val="24"/>
            <w:lang w:val="en-US"/>
            <w14:ligatures w14:val="standardContextual"/>
          </w:rPr>
          <w:tab/>
        </w:r>
        <w:r w:rsidRPr="00A1040B">
          <w:rPr>
            <w:rStyle w:val="Hyperlink"/>
          </w:rPr>
          <w:t>ENTIRE AGREEMENT</w:t>
        </w:r>
        <w:r>
          <w:rPr>
            <w:webHidden/>
          </w:rPr>
          <w:tab/>
        </w:r>
        <w:r>
          <w:rPr>
            <w:webHidden/>
          </w:rPr>
          <w:fldChar w:fldCharType="begin"/>
        </w:r>
        <w:r>
          <w:rPr>
            <w:webHidden/>
          </w:rPr>
          <w:instrText xml:space="preserve"> PAGEREF _Toc200961059 \h </w:instrText>
        </w:r>
        <w:r>
          <w:rPr>
            <w:webHidden/>
          </w:rPr>
        </w:r>
        <w:r>
          <w:rPr>
            <w:webHidden/>
          </w:rPr>
          <w:fldChar w:fldCharType="separate"/>
        </w:r>
        <w:r>
          <w:rPr>
            <w:webHidden/>
          </w:rPr>
          <w:t>27</w:t>
        </w:r>
        <w:r>
          <w:rPr>
            <w:webHidden/>
          </w:rPr>
          <w:fldChar w:fldCharType="end"/>
        </w:r>
      </w:hyperlink>
    </w:p>
    <w:p w14:paraId="5A11BB1B" w14:textId="406A9EA0"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60" w:history="1">
        <w:r w:rsidRPr="00A1040B">
          <w:rPr>
            <w:rStyle w:val="Hyperlink"/>
          </w:rPr>
          <w:t>29</w:t>
        </w:r>
        <w:r>
          <w:rPr>
            <w:rFonts w:asciiTheme="minorHAnsi" w:eastAsiaTheme="minorEastAsia" w:hAnsiTheme="minorHAnsi" w:cstheme="minorBidi"/>
            <w:snapToGrid/>
            <w:kern w:val="2"/>
            <w:szCs w:val="24"/>
            <w:lang w:val="en-US"/>
            <w14:ligatures w14:val="standardContextual"/>
          </w:rPr>
          <w:tab/>
        </w:r>
        <w:r w:rsidRPr="00A1040B">
          <w:rPr>
            <w:rStyle w:val="Hyperlink"/>
          </w:rPr>
          <w:t>LANGUAGE</w:t>
        </w:r>
        <w:r>
          <w:rPr>
            <w:webHidden/>
          </w:rPr>
          <w:tab/>
        </w:r>
        <w:r>
          <w:rPr>
            <w:webHidden/>
          </w:rPr>
          <w:fldChar w:fldCharType="begin"/>
        </w:r>
        <w:r>
          <w:rPr>
            <w:webHidden/>
          </w:rPr>
          <w:instrText xml:space="preserve"> PAGEREF _Toc200961060 \h </w:instrText>
        </w:r>
        <w:r>
          <w:rPr>
            <w:webHidden/>
          </w:rPr>
        </w:r>
        <w:r>
          <w:rPr>
            <w:webHidden/>
          </w:rPr>
          <w:fldChar w:fldCharType="separate"/>
        </w:r>
        <w:r>
          <w:rPr>
            <w:webHidden/>
          </w:rPr>
          <w:t>27</w:t>
        </w:r>
        <w:r>
          <w:rPr>
            <w:webHidden/>
          </w:rPr>
          <w:fldChar w:fldCharType="end"/>
        </w:r>
      </w:hyperlink>
    </w:p>
    <w:p w14:paraId="7543DF22" w14:textId="3F707D6F"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61" w:history="1">
        <w:r w:rsidRPr="00A1040B">
          <w:rPr>
            <w:rStyle w:val="Hyperlink"/>
          </w:rPr>
          <w:t>30</w:t>
        </w:r>
        <w:r>
          <w:rPr>
            <w:rFonts w:asciiTheme="minorHAnsi" w:eastAsiaTheme="minorEastAsia" w:hAnsiTheme="minorHAnsi" w:cstheme="minorBidi"/>
            <w:snapToGrid/>
            <w:kern w:val="2"/>
            <w:szCs w:val="24"/>
            <w:lang w:val="en-US"/>
            <w14:ligatures w14:val="standardContextual"/>
          </w:rPr>
          <w:tab/>
        </w:r>
        <w:r w:rsidRPr="00A1040B">
          <w:rPr>
            <w:rStyle w:val="Hyperlink"/>
          </w:rPr>
          <w:t>EFFECTIVE DATE OF CONTRACT</w:t>
        </w:r>
        <w:r>
          <w:rPr>
            <w:webHidden/>
          </w:rPr>
          <w:tab/>
        </w:r>
        <w:r>
          <w:rPr>
            <w:webHidden/>
          </w:rPr>
          <w:fldChar w:fldCharType="begin"/>
        </w:r>
        <w:r>
          <w:rPr>
            <w:webHidden/>
          </w:rPr>
          <w:instrText xml:space="preserve"> PAGEREF _Toc200961061 \h </w:instrText>
        </w:r>
        <w:r>
          <w:rPr>
            <w:webHidden/>
          </w:rPr>
        </w:r>
        <w:r>
          <w:rPr>
            <w:webHidden/>
          </w:rPr>
          <w:fldChar w:fldCharType="separate"/>
        </w:r>
        <w:r>
          <w:rPr>
            <w:webHidden/>
          </w:rPr>
          <w:t>28</w:t>
        </w:r>
        <w:r>
          <w:rPr>
            <w:webHidden/>
          </w:rPr>
          <w:fldChar w:fldCharType="end"/>
        </w:r>
      </w:hyperlink>
    </w:p>
    <w:p w14:paraId="47D423DF" w14:textId="0A32BCEC"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62" w:history="1">
        <w:r w:rsidRPr="00A1040B">
          <w:rPr>
            <w:rStyle w:val="Hyperlink"/>
          </w:rPr>
          <w:t>31</w:t>
        </w:r>
        <w:r>
          <w:rPr>
            <w:rFonts w:asciiTheme="minorHAnsi" w:eastAsiaTheme="minorEastAsia" w:hAnsiTheme="minorHAnsi" w:cstheme="minorBidi"/>
            <w:snapToGrid/>
            <w:kern w:val="2"/>
            <w:szCs w:val="24"/>
            <w:lang w:val="en-US"/>
            <w14:ligatures w14:val="standardContextual"/>
          </w:rPr>
          <w:tab/>
        </w:r>
        <w:r w:rsidRPr="00A1040B">
          <w:rPr>
            <w:rStyle w:val="Hyperlink"/>
          </w:rPr>
          <w:t>NOTICES</w:t>
        </w:r>
        <w:r>
          <w:rPr>
            <w:webHidden/>
          </w:rPr>
          <w:tab/>
        </w:r>
        <w:r>
          <w:rPr>
            <w:webHidden/>
          </w:rPr>
          <w:fldChar w:fldCharType="begin"/>
        </w:r>
        <w:r>
          <w:rPr>
            <w:webHidden/>
          </w:rPr>
          <w:instrText xml:space="preserve"> PAGEREF _Toc200961062 \h </w:instrText>
        </w:r>
        <w:r>
          <w:rPr>
            <w:webHidden/>
          </w:rPr>
        </w:r>
        <w:r>
          <w:rPr>
            <w:webHidden/>
          </w:rPr>
          <w:fldChar w:fldCharType="separate"/>
        </w:r>
        <w:r>
          <w:rPr>
            <w:webHidden/>
          </w:rPr>
          <w:t>28</w:t>
        </w:r>
        <w:r>
          <w:rPr>
            <w:webHidden/>
          </w:rPr>
          <w:fldChar w:fldCharType="end"/>
        </w:r>
      </w:hyperlink>
    </w:p>
    <w:p w14:paraId="3070FA0E" w14:textId="4CA1E966" w:rsidR="00796C4A" w:rsidRDefault="00796C4A">
      <w:pPr>
        <w:pStyle w:val="TOC1"/>
        <w:rPr>
          <w:rFonts w:asciiTheme="minorHAnsi" w:eastAsiaTheme="minorEastAsia" w:hAnsiTheme="minorHAnsi" w:cstheme="minorBidi"/>
          <w:snapToGrid/>
          <w:kern w:val="2"/>
          <w:szCs w:val="24"/>
          <w:lang w:val="en-US"/>
          <w14:ligatures w14:val="standardContextual"/>
        </w:rPr>
      </w:pPr>
      <w:hyperlink w:anchor="_Toc200961063" w:history="1">
        <w:r w:rsidRPr="00A1040B">
          <w:rPr>
            <w:rStyle w:val="Hyperlink"/>
          </w:rPr>
          <w:t>32</w:t>
        </w:r>
        <w:r>
          <w:rPr>
            <w:rFonts w:asciiTheme="minorHAnsi" w:eastAsiaTheme="minorEastAsia" w:hAnsiTheme="minorHAnsi" w:cstheme="minorBidi"/>
            <w:snapToGrid/>
            <w:kern w:val="2"/>
            <w:szCs w:val="24"/>
            <w:lang w:val="en-US"/>
            <w14:ligatures w14:val="standardContextual"/>
          </w:rPr>
          <w:tab/>
        </w:r>
        <w:r w:rsidRPr="00A1040B">
          <w:rPr>
            <w:rStyle w:val="Hyperlink"/>
          </w:rPr>
          <w:t>ATTACHMENTS</w:t>
        </w:r>
        <w:r>
          <w:rPr>
            <w:webHidden/>
          </w:rPr>
          <w:tab/>
        </w:r>
        <w:r>
          <w:rPr>
            <w:webHidden/>
          </w:rPr>
          <w:fldChar w:fldCharType="begin"/>
        </w:r>
        <w:r>
          <w:rPr>
            <w:webHidden/>
          </w:rPr>
          <w:instrText xml:space="preserve"> PAGEREF _Toc200961063 \h </w:instrText>
        </w:r>
        <w:r>
          <w:rPr>
            <w:webHidden/>
          </w:rPr>
        </w:r>
        <w:r>
          <w:rPr>
            <w:webHidden/>
          </w:rPr>
          <w:fldChar w:fldCharType="separate"/>
        </w:r>
        <w:r>
          <w:rPr>
            <w:webHidden/>
          </w:rPr>
          <w:t>29</w:t>
        </w:r>
        <w:r>
          <w:rPr>
            <w:webHidden/>
          </w:rPr>
          <w:fldChar w:fldCharType="end"/>
        </w:r>
      </w:hyperlink>
    </w:p>
    <w:p w14:paraId="4F8EAF87" w14:textId="7935AEF8" w:rsidR="005A0C16" w:rsidRDefault="00325085">
      <w:pPr>
        <w:widowControl/>
      </w:pPr>
      <w:r>
        <w:rPr>
          <w:noProof/>
        </w:rPr>
        <w:fldChar w:fldCharType="end"/>
      </w:r>
      <w:r w:rsidR="005A0C16">
        <w:br w:type="page"/>
      </w:r>
    </w:p>
    <w:p w14:paraId="3E963893" w14:textId="77777777" w:rsidR="008F7E85" w:rsidRPr="0031730C" w:rsidRDefault="008F7E85">
      <w:pPr>
        <w:pStyle w:val="Heading1"/>
      </w:pPr>
      <w:bookmarkStart w:id="4" w:name="_Toc439841459"/>
      <w:bookmarkStart w:id="5" w:name="_Toc200961031"/>
      <w:r w:rsidRPr="0031730C">
        <w:lastRenderedPageBreak/>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017FC960" w14:textId="77777777" w:rsidR="00796C4A" w:rsidRDefault="00796C4A" w:rsidP="0078033E">
      <w:pPr>
        <w:ind w:left="709" w:right="141"/>
        <w:jc w:val="both"/>
        <w:rPr>
          <w:b/>
          <w:i/>
          <w:spacing w:val="-3"/>
        </w:rPr>
      </w:pPr>
    </w:p>
    <w:p w14:paraId="0AD9E4AC" w14:textId="03C396E0"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34032B30"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Technical Specification</w:t>
      </w:r>
      <w:r w:rsidR="004148CA">
        <w:rPr>
          <w:spacing w:val="-3"/>
        </w:rPr>
        <w:t>s No.</w:t>
      </w:r>
      <w:r>
        <w:rPr>
          <w:spacing w:val="-3"/>
        </w:rPr>
        <w:t xml:space="preserve"> </w:t>
      </w:r>
      <w:r w:rsidR="004148CA" w:rsidRPr="004148CA">
        <w:rPr>
          <w:spacing w:val="-3"/>
        </w:rPr>
        <w:t xml:space="preserve">SP-ES1373, TS34-VNMG09, TS34-VNMG10 and TS34-VNMG11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sidRPr="00B94D08">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sidRPr="004148CA">
        <w:rPr>
          <w:bCs/>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4307C1A8"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4736A3">
        <w:rPr>
          <w:b/>
          <w:i/>
          <w:iCs/>
          <w:spacing w:val="-3"/>
        </w:rPr>
        <w:t>AND</w:t>
      </w:r>
      <w:r w:rsidRPr="004736A3">
        <w:rPr>
          <w:i/>
          <w:iCs/>
          <w:spacing w:val="-3"/>
        </w:rPr>
        <w:t xml:space="preserve"> </w:t>
      </w:r>
      <w:r w:rsidRPr="00F934B3">
        <w:rPr>
          <w:b/>
          <w:i/>
          <w:spacing w:val="-3"/>
        </w:rPr>
        <w:t>DELIVERY</w:t>
      </w:r>
      <w:r w:rsidR="00242D3B">
        <w:rPr>
          <w:b/>
          <w:i/>
          <w:spacing w:val="-3"/>
        </w:rPr>
        <w:t>/</w:t>
      </w:r>
      <w:r w:rsidR="009A7026">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w:t>
      </w:r>
      <w:r w:rsidR="004736A3">
        <w:rPr>
          <w:spacing w:val="-3"/>
        </w:rPr>
        <w:t>s No.</w:t>
      </w:r>
      <w:r w:rsidRPr="00B26176">
        <w:rPr>
          <w:spacing w:val="-3"/>
        </w:rPr>
        <w:t xml:space="preserve"> </w:t>
      </w:r>
      <w:r w:rsidR="004736A3" w:rsidRPr="004148CA">
        <w:rPr>
          <w:spacing w:val="-3"/>
        </w:rPr>
        <w:t>SP-ES1373, TS34-VNMG09, TS34-VNMG10 and TS34-VNMG11</w:t>
      </w:r>
      <w:r w:rsidR="004736A3">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C97155">
      <w:pPr>
        <w:ind w:left="709" w:right="141"/>
        <w:jc w:val="both"/>
        <w:rPr>
          <w:spacing w:val="-3"/>
        </w:rPr>
      </w:pPr>
    </w:p>
    <w:p w14:paraId="216E5EEB" w14:textId="25A3AE55" w:rsidR="002934AF" w:rsidRDefault="002934AF" w:rsidP="00C97155">
      <w:pPr>
        <w:ind w:left="709" w:right="141"/>
        <w:jc w:val="both"/>
        <w:rPr>
          <w:b/>
        </w:rPr>
      </w:pPr>
      <w:r w:rsidRPr="00C3094F">
        <w:rPr>
          <w:b/>
          <w:bCs/>
          <w:i/>
          <w:iCs/>
        </w:rPr>
        <w:t>SP-ES1373</w:t>
      </w:r>
      <w:r w:rsidRPr="004148CA">
        <w:t xml:space="preserve"> </w:t>
      </w:r>
      <w:r w:rsidR="00466CE7" w:rsidRPr="00C3094F">
        <w:rPr>
          <w:iCs/>
        </w:rPr>
        <w:t>shall</w:t>
      </w:r>
      <w:r w:rsidR="00D548A1" w:rsidRPr="00C3094F">
        <w:rPr>
          <w:iCs/>
        </w:rPr>
        <w:t xml:space="preserve"> </w:t>
      </w:r>
      <w:r w:rsidR="00D52C20">
        <w:t xml:space="preserve">mean </w:t>
      </w:r>
      <w:r w:rsidR="004E069E">
        <w:t>Technical</w:t>
      </w:r>
      <w:r w:rsidR="000C5FE1">
        <w:t xml:space="preserve"> Specification</w:t>
      </w:r>
      <w:r w:rsidR="00714576">
        <w:t xml:space="preserve"> </w:t>
      </w:r>
      <w:r w:rsidR="006B6249">
        <w:t>No</w:t>
      </w:r>
      <w:r w:rsidR="00192113">
        <w:t xml:space="preserve">. </w:t>
      </w:r>
      <w:r w:rsidRPr="004148CA">
        <w:t xml:space="preserve">SP-ES1373 </w:t>
      </w:r>
      <w:r w:rsidR="00192113">
        <w:t>Rev.</w:t>
      </w:r>
      <w:r>
        <w:t>1</w:t>
      </w:r>
      <w:r w:rsidR="00192113">
        <w:t xml:space="preserve"> </w:t>
      </w:r>
      <w:r w:rsidR="00714576">
        <w:t>for</w:t>
      </w:r>
      <w:r>
        <w:t xml:space="preserve"> Replacement Motor for CIAPCS01, CIAPCS02 Pumps</w:t>
      </w:r>
      <w:r w:rsidR="006C1241">
        <w:t xml:space="preserve">, including Technical Specification for Items No. </w:t>
      </w:r>
      <w:r w:rsidR="006C1241" w:rsidRPr="00C3094F">
        <w:t>186</w:t>
      </w:r>
      <w:r w:rsidR="00C3094F" w:rsidRPr="00C3094F">
        <w:t>904</w:t>
      </w:r>
      <w:r w:rsidR="00715B29">
        <w:t xml:space="preserve"> Rev.0</w:t>
      </w:r>
      <w:r w:rsidR="00192113" w:rsidRPr="00C3094F">
        <w:t>.</w:t>
      </w:r>
    </w:p>
    <w:p w14:paraId="44CDC8F8" w14:textId="77777777" w:rsidR="00B94D08" w:rsidRDefault="00B94D08" w:rsidP="00C97155">
      <w:pPr>
        <w:ind w:left="709" w:right="141"/>
        <w:jc w:val="both"/>
        <w:rPr>
          <w:b/>
        </w:rPr>
      </w:pPr>
    </w:p>
    <w:p w14:paraId="054800B6" w14:textId="6A0AD826" w:rsidR="002934AF" w:rsidRDefault="002934AF" w:rsidP="002934AF">
      <w:pPr>
        <w:ind w:left="709" w:right="141"/>
        <w:jc w:val="both"/>
      </w:pPr>
      <w:r w:rsidRPr="00C3094F">
        <w:rPr>
          <w:b/>
          <w:bCs/>
          <w:i/>
          <w:iCs/>
        </w:rPr>
        <w:t>TS34-VNMG09</w:t>
      </w:r>
      <w:r w:rsidRPr="004148CA">
        <w:t xml:space="preserve"> </w:t>
      </w:r>
      <w:r w:rsidRPr="00173E59">
        <w:rPr>
          <w:i/>
        </w:rPr>
        <w:t>shall</w:t>
      </w:r>
      <w:r w:rsidRPr="00173E59">
        <w:t xml:space="preserve"> </w:t>
      </w:r>
      <w:r>
        <w:t xml:space="preserve">mean Technical Specification No. </w:t>
      </w:r>
      <w:r w:rsidRPr="004148CA">
        <w:t xml:space="preserve">TS34-VNMG09 </w:t>
      </w:r>
      <w:r>
        <w:t xml:space="preserve">Rev.0 for Spare Safety Injection Pump Motor, including Technical Specification for Items No. </w:t>
      </w:r>
      <w:r w:rsidRPr="00C3094F">
        <w:lastRenderedPageBreak/>
        <w:t>186</w:t>
      </w:r>
      <w:r w:rsidR="00C3094F" w:rsidRPr="00C3094F">
        <w:t>904</w:t>
      </w:r>
      <w:r w:rsidR="00715B29">
        <w:t xml:space="preserve"> Rev.0</w:t>
      </w:r>
      <w:r w:rsidRPr="00C3094F">
        <w:t>.</w:t>
      </w:r>
    </w:p>
    <w:p w14:paraId="758764B1" w14:textId="77777777" w:rsidR="002934AF" w:rsidRDefault="002934AF" w:rsidP="00C97155">
      <w:pPr>
        <w:ind w:left="709" w:right="141"/>
        <w:jc w:val="both"/>
        <w:rPr>
          <w:b/>
        </w:rPr>
      </w:pPr>
    </w:p>
    <w:p w14:paraId="2E34B889" w14:textId="36C4D40E" w:rsidR="002934AF" w:rsidRDefault="002934AF" w:rsidP="002934AF">
      <w:pPr>
        <w:ind w:left="709" w:right="141"/>
        <w:jc w:val="both"/>
      </w:pPr>
      <w:r w:rsidRPr="00C3094F">
        <w:rPr>
          <w:b/>
          <w:bCs/>
          <w:i/>
          <w:iCs/>
        </w:rPr>
        <w:t>TS34-VNMG10</w:t>
      </w:r>
      <w:r w:rsidRPr="004148CA">
        <w:t xml:space="preserve"> </w:t>
      </w:r>
      <w:r w:rsidRPr="00173E59">
        <w:rPr>
          <w:i/>
        </w:rPr>
        <w:t>shall</w:t>
      </w:r>
      <w:r w:rsidRPr="00173E59">
        <w:t xml:space="preserve"> </w:t>
      </w:r>
      <w:r>
        <w:t xml:space="preserve">mean Technical Specification No. </w:t>
      </w:r>
      <w:r w:rsidRPr="004148CA">
        <w:t xml:space="preserve">TS34-VNMG10 </w:t>
      </w:r>
      <w:r>
        <w:t xml:space="preserve">Rev.0 for Spare Component Cooling Pump Motor, including Technical Specification for Items No. </w:t>
      </w:r>
      <w:r w:rsidR="00C3094F">
        <w:t>186904</w:t>
      </w:r>
      <w:r w:rsidR="00715B29">
        <w:t xml:space="preserve"> Rev.0</w:t>
      </w:r>
      <w:r w:rsidR="00C3094F">
        <w:t>.</w:t>
      </w:r>
    </w:p>
    <w:p w14:paraId="36747EE4" w14:textId="77777777" w:rsidR="002934AF" w:rsidRDefault="002934AF" w:rsidP="00C97155">
      <w:pPr>
        <w:ind w:left="709" w:right="141"/>
        <w:jc w:val="both"/>
        <w:rPr>
          <w:b/>
        </w:rPr>
      </w:pPr>
    </w:p>
    <w:p w14:paraId="6C57F7DE" w14:textId="03CDEBEF" w:rsidR="002934AF" w:rsidRDefault="002934AF" w:rsidP="002934AF">
      <w:pPr>
        <w:ind w:left="709" w:right="141"/>
        <w:jc w:val="both"/>
      </w:pPr>
      <w:r w:rsidRPr="00B94D08">
        <w:rPr>
          <w:b/>
          <w:bCs/>
          <w:i/>
          <w:iCs/>
        </w:rPr>
        <w:t>TS34-VNMG11</w:t>
      </w:r>
      <w:r w:rsidRPr="004148CA">
        <w:t xml:space="preserve"> </w:t>
      </w:r>
      <w:r w:rsidRPr="00173E59">
        <w:rPr>
          <w:i/>
        </w:rPr>
        <w:t>shall</w:t>
      </w:r>
      <w:r w:rsidRPr="00173E59">
        <w:t xml:space="preserve"> </w:t>
      </w:r>
      <w:r>
        <w:t xml:space="preserve">mean Technical Specification No. </w:t>
      </w:r>
      <w:r w:rsidRPr="004148CA">
        <w:t xml:space="preserve">TS34-VNMG11 </w:t>
      </w:r>
      <w:r>
        <w:t xml:space="preserve">Rev.0 for Feedwater Pump Motor Replacements, including Technical Specification for Items No. </w:t>
      </w:r>
      <w:r w:rsidR="00C3094F">
        <w:t>186904</w:t>
      </w:r>
      <w:r w:rsidR="00715B29">
        <w:t xml:space="preserve"> Rev.0</w:t>
      </w:r>
      <w:r>
        <w:t>.</w:t>
      </w:r>
    </w:p>
    <w:p w14:paraId="64ECD298" w14:textId="10AEEF08" w:rsidR="002934AF" w:rsidRPr="00D52C20" w:rsidRDefault="002934AF" w:rsidP="00C97155">
      <w:pPr>
        <w:ind w:left="709" w:right="141"/>
        <w:jc w:val="both"/>
        <w:rPr>
          <w:b/>
        </w:rPr>
      </w:pPr>
    </w:p>
    <w:p w14:paraId="286EC69C" w14:textId="2A820388" w:rsidR="008F7E85" w:rsidRPr="0031730C" w:rsidRDefault="008F7E85" w:rsidP="00715B29">
      <w:pPr>
        <w:pStyle w:val="Polja"/>
        <w:ind w:right="141"/>
      </w:pPr>
      <w:r w:rsidRPr="0031730C">
        <w:rPr>
          <w:i/>
          <w:iCs/>
          <w:sz w:val="24"/>
          <w:szCs w:val="24"/>
        </w:rPr>
        <w:t xml:space="preserve"> </w:t>
      </w:r>
      <w:r w:rsidR="00715B29">
        <w:rPr>
          <w:i/>
          <w:iCs/>
          <w:sz w:val="24"/>
          <w:szCs w:val="24"/>
        </w:rPr>
        <w:tab/>
      </w: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A355FF">
        <w:t xml:space="preserve">  </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r w:rsidR="00114A59">
        <w:t>.</w:t>
      </w:r>
    </w:p>
    <w:p w14:paraId="3CC61568" w14:textId="77777777" w:rsidR="008F7E85" w:rsidRPr="0031730C" w:rsidRDefault="008F7E85" w:rsidP="006762BB">
      <w:pPr>
        <w:ind w:right="141"/>
        <w:jc w:val="both"/>
        <w:rPr>
          <w:spacing w:val="-3"/>
        </w:rPr>
      </w:pPr>
    </w:p>
    <w:p w14:paraId="162FFC3E" w14:textId="33AB4FBC"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214946">
        <w:rPr>
          <w:b/>
          <w:bCs/>
          <w:i/>
          <w:i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17FBB02"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0D7172">
        <w:rPr>
          <w:spacing w:val="-3"/>
        </w:rPr>
        <w:t>.</w:t>
      </w:r>
    </w:p>
    <w:p w14:paraId="7BABDA2B" w14:textId="77777777" w:rsidR="001A330F" w:rsidRPr="0031730C" w:rsidRDefault="001A330F" w:rsidP="0078033E">
      <w:pPr>
        <w:ind w:right="141"/>
        <w:jc w:val="both"/>
        <w:rPr>
          <w:spacing w:val="-3"/>
        </w:rPr>
      </w:pPr>
    </w:p>
    <w:p w14:paraId="0ADD9045" w14:textId="3C360CA6"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0D7172">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00901CBE"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0D7172">
        <w:rPr>
          <w:spacing w:val="-3"/>
        </w:rPr>
        <w:t>.</w:t>
      </w:r>
    </w:p>
    <w:p w14:paraId="5E0559EB" w14:textId="77777777" w:rsidR="00214946" w:rsidRDefault="00214946" w:rsidP="00F15F2B">
      <w:pPr>
        <w:ind w:right="141" w:firstLine="709"/>
        <w:jc w:val="both"/>
        <w:rPr>
          <w:spacing w:val="-3"/>
        </w:rPr>
      </w:pPr>
    </w:p>
    <w:p w14:paraId="6EA4C9FA" w14:textId="7F8D0890" w:rsidR="00214946" w:rsidRDefault="00214946" w:rsidP="00F15F2B">
      <w:pPr>
        <w:ind w:right="141" w:firstLine="709"/>
        <w:jc w:val="both"/>
        <w:rPr>
          <w:spacing w:val="-3"/>
        </w:rPr>
      </w:pPr>
      <w:r w:rsidRPr="004148CA">
        <w:rPr>
          <w:b/>
          <w:bCs/>
          <w:i/>
          <w:iCs/>
          <w:spacing w:val="-3"/>
        </w:rPr>
        <w:t>FAT</w:t>
      </w:r>
      <w:r w:rsidRPr="004148CA">
        <w:rPr>
          <w:b/>
          <w:bCs/>
          <w:spacing w:val="-3"/>
        </w:rPr>
        <w:t xml:space="preserve"> </w:t>
      </w:r>
      <w:r>
        <w:rPr>
          <w:spacing w:val="-3"/>
        </w:rPr>
        <w:t>shall mean Factory Acceptance Test.</w:t>
      </w:r>
    </w:p>
    <w:p w14:paraId="603A1DA1" w14:textId="77777777" w:rsidR="0009130F" w:rsidRDefault="0009130F" w:rsidP="00F15F2B">
      <w:pPr>
        <w:ind w:right="141" w:firstLine="709"/>
        <w:jc w:val="both"/>
        <w:rPr>
          <w:spacing w:val="-3"/>
        </w:rPr>
      </w:pPr>
    </w:p>
    <w:p w14:paraId="11C9E459" w14:textId="05832305" w:rsidR="0009130F" w:rsidRDefault="0009130F" w:rsidP="00F15F2B">
      <w:pPr>
        <w:ind w:right="141" w:firstLine="709"/>
        <w:jc w:val="both"/>
        <w:rPr>
          <w:spacing w:val="-3"/>
        </w:rPr>
      </w:pPr>
      <w:r w:rsidRPr="0009130F">
        <w:rPr>
          <w:b/>
          <w:bCs/>
          <w:i/>
          <w:iCs/>
          <w:spacing w:val="-3"/>
        </w:rPr>
        <w:t>AF</w:t>
      </w:r>
      <w:r>
        <w:rPr>
          <w:spacing w:val="-3"/>
        </w:rPr>
        <w:t xml:space="preserve"> shall mean Auxiliary Feedwater.</w:t>
      </w:r>
    </w:p>
    <w:p w14:paraId="729897EF" w14:textId="77777777" w:rsidR="0009130F" w:rsidRDefault="0009130F" w:rsidP="00F15F2B">
      <w:pPr>
        <w:ind w:right="141" w:firstLine="709"/>
        <w:jc w:val="both"/>
        <w:rPr>
          <w:spacing w:val="-3"/>
        </w:rPr>
      </w:pPr>
    </w:p>
    <w:p w14:paraId="00C3CC37" w14:textId="38F4DC9A" w:rsidR="0009130F" w:rsidRDefault="0009130F" w:rsidP="00F15F2B">
      <w:pPr>
        <w:ind w:right="141" w:firstLine="709"/>
        <w:jc w:val="both"/>
        <w:rPr>
          <w:spacing w:val="-3"/>
        </w:rPr>
      </w:pPr>
      <w:r w:rsidRPr="0009130F">
        <w:rPr>
          <w:b/>
          <w:bCs/>
          <w:i/>
          <w:iCs/>
          <w:spacing w:val="-3"/>
        </w:rPr>
        <w:t>CC</w:t>
      </w:r>
      <w:r>
        <w:rPr>
          <w:spacing w:val="-3"/>
        </w:rPr>
        <w:t xml:space="preserve"> shall mean Component Cooling.</w:t>
      </w:r>
    </w:p>
    <w:p w14:paraId="3994DCEC" w14:textId="77777777" w:rsidR="0009130F" w:rsidRDefault="0009130F" w:rsidP="00F15F2B">
      <w:pPr>
        <w:ind w:right="141" w:firstLine="709"/>
        <w:jc w:val="both"/>
        <w:rPr>
          <w:spacing w:val="-3"/>
        </w:rPr>
      </w:pPr>
    </w:p>
    <w:p w14:paraId="64F8063E" w14:textId="4660C659" w:rsidR="0009130F" w:rsidRDefault="0009130F" w:rsidP="00F15F2B">
      <w:pPr>
        <w:ind w:right="141" w:firstLine="709"/>
        <w:jc w:val="both"/>
        <w:rPr>
          <w:spacing w:val="-3"/>
        </w:rPr>
      </w:pPr>
      <w:r w:rsidRPr="0009130F">
        <w:rPr>
          <w:b/>
          <w:bCs/>
          <w:i/>
          <w:iCs/>
          <w:spacing w:val="-3"/>
        </w:rPr>
        <w:t>CI</w:t>
      </w:r>
      <w:r>
        <w:rPr>
          <w:spacing w:val="-3"/>
        </w:rPr>
        <w:t xml:space="preserve"> shall mean Containment Spray System.</w:t>
      </w:r>
    </w:p>
    <w:p w14:paraId="675EB4FB" w14:textId="77777777" w:rsidR="0009130F" w:rsidRDefault="0009130F" w:rsidP="00F15F2B">
      <w:pPr>
        <w:ind w:right="141" w:firstLine="709"/>
        <w:jc w:val="both"/>
        <w:rPr>
          <w:spacing w:val="-3"/>
        </w:rPr>
      </w:pPr>
    </w:p>
    <w:p w14:paraId="1AB61FA6" w14:textId="56FB1093" w:rsidR="00BB5ED8" w:rsidRDefault="0009130F" w:rsidP="000D6247">
      <w:pPr>
        <w:ind w:right="141" w:firstLine="709"/>
        <w:jc w:val="both"/>
        <w:rPr>
          <w:b/>
        </w:rPr>
      </w:pPr>
      <w:r w:rsidRPr="0009130F">
        <w:rPr>
          <w:b/>
          <w:bCs/>
          <w:i/>
          <w:iCs/>
          <w:spacing w:val="-3"/>
        </w:rPr>
        <w:t xml:space="preserve">SI </w:t>
      </w:r>
      <w:r>
        <w:rPr>
          <w:spacing w:val="-3"/>
        </w:rPr>
        <w:t>shall mean Safety Injection.</w:t>
      </w: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200961032"/>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rsidP="00DA7CD3">
      <w:pPr>
        <w:ind w:right="142"/>
        <w:jc w:val="both"/>
      </w:pPr>
      <w:r>
        <w:t xml:space="preserve"> </w:t>
      </w:r>
      <w:r w:rsidR="008F7E85" w:rsidRPr="0031730C">
        <w:t xml:space="preserve"> </w:t>
      </w:r>
    </w:p>
    <w:p w14:paraId="7021BDFC" w14:textId="77777777" w:rsidR="00043DE3" w:rsidRDefault="00043DE3" w:rsidP="00DA7CD3">
      <w:pPr>
        <w:ind w:left="709" w:right="142"/>
        <w:jc w:val="both"/>
        <w:rPr>
          <w:spacing w:val="-3"/>
        </w:rPr>
      </w:pPr>
    </w:p>
    <w:p w14:paraId="2F33710B" w14:textId="745A1C39" w:rsidR="00043DE3" w:rsidRPr="00043DE3" w:rsidRDefault="00043DE3" w:rsidP="00043DE3">
      <w:pPr>
        <w:ind w:right="142"/>
        <w:rPr>
          <w:b/>
          <w:bCs/>
          <w:spacing w:val="-3"/>
        </w:rPr>
      </w:pPr>
      <w:r w:rsidRPr="00043DE3">
        <w:rPr>
          <w:b/>
          <w:bCs/>
          <w:spacing w:val="-3"/>
        </w:rPr>
        <w:t xml:space="preserve">1.1 </w:t>
      </w:r>
      <w:r>
        <w:rPr>
          <w:b/>
          <w:bCs/>
          <w:spacing w:val="-3"/>
        </w:rPr>
        <w:tab/>
      </w:r>
      <w:r w:rsidRPr="00043DE3">
        <w:rPr>
          <w:b/>
          <w:bCs/>
          <w:spacing w:val="-3"/>
        </w:rPr>
        <w:t xml:space="preserve">Base Scope of Services and Delivery </w:t>
      </w:r>
    </w:p>
    <w:p w14:paraId="76E7094B" w14:textId="77777777" w:rsidR="00043DE3" w:rsidRDefault="00043DE3" w:rsidP="00DA7CD3">
      <w:pPr>
        <w:ind w:left="709" w:right="142"/>
        <w:jc w:val="both"/>
        <w:rPr>
          <w:spacing w:val="-3"/>
        </w:rPr>
      </w:pPr>
    </w:p>
    <w:p w14:paraId="1D24E8B4" w14:textId="00926016" w:rsidR="00150401" w:rsidRDefault="00150401" w:rsidP="00DA7CD3">
      <w:pPr>
        <w:ind w:left="709" w:right="142"/>
        <w:jc w:val="both"/>
        <w:rPr>
          <w:spacing w:val="-3"/>
        </w:rPr>
      </w:pPr>
      <w:r w:rsidRPr="00CC7DFF">
        <w:rPr>
          <w:spacing w:val="-3"/>
        </w:rPr>
        <w:t xml:space="preserve">SELLER shall </w:t>
      </w:r>
      <w:r w:rsidR="00510B6D">
        <w:rPr>
          <w:spacing w:val="-3"/>
        </w:rPr>
        <w:t xml:space="preserve">deliver Spare </w:t>
      </w:r>
      <w:r w:rsidR="00715B29">
        <w:rPr>
          <w:spacing w:val="-3"/>
        </w:rPr>
        <w:t>Containment Spray Pump Motor</w:t>
      </w:r>
      <w:r w:rsidR="004148CA">
        <w:rPr>
          <w:spacing w:val="-3"/>
        </w:rPr>
        <w:t xml:space="preserve">, Spare Safety Injection Pump Motor, Spare Component Cooling Pump Motor and Spare Safety Injection Pump Motor </w:t>
      </w:r>
      <w:r w:rsidRPr="00CC7DFF">
        <w:rPr>
          <w:spacing w:val="-3"/>
        </w:rPr>
        <w:t xml:space="preserve">fully in accordance with </w:t>
      </w:r>
      <w:r w:rsidR="00510B6D">
        <w:rPr>
          <w:spacing w:val="-3"/>
        </w:rPr>
        <w:t>NEK Technical Specification</w:t>
      </w:r>
      <w:r w:rsidR="00715B29">
        <w:rPr>
          <w:spacing w:val="-3"/>
        </w:rPr>
        <w:t>s</w:t>
      </w:r>
      <w:r w:rsidR="00510B6D">
        <w:rPr>
          <w:spacing w:val="-3"/>
        </w:rPr>
        <w:t xml:space="preserve"> No. </w:t>
      </w:r>
      <w:r w:rsidR="004148CA" w:rsidRPr="004148CA">
        <w:rPr>
          <w:spacing w:val="-3"/>
        </w:rPr>
        <w:t xml:space="preserve">SP-ES1373, TS34-VNMG09, TS34-VNMG10 and TS34-VNMG11 </w:t>
      </w:r>
      <w:r>
        <w:rPr>
          <w:spacing w:val="-3"/>
        </w:rPr>
        <w:t xml:space="preserve">and other contractual documentation. </w:t>
      </w:r>
    </w:p>
    <w:p w14:paraId="0228F13A" w14:textId="77777777" w:rsidR="00510B6D" w:rsidRDefault="00510B6D" w:rsidP="00DA7CD3">
      <w:pPr>
        <w:ind w:left="709" w:right="142"/>
        <w:jc w:val="both"/>
        <w:rPr>
          <w:spacing w:val="-3"/>
        </w:rPr>
      </w:pPr>
    </w:p>
    <w:p w14:paraId="176C5611" w14:textId="4D89F406" w:rsidR="00510B6D" w:rsidRDefault="00605D69" w:rsidP="00DA7CD3">
      <w:pPr>
        <w:ind w:left="709" w:right="142"/>
        <w:jc w:val="both"/>
        <w:rPr>
          <w:spacing w:val="-3"/>
        </w:rPr>
      </w:pPr>
      <w:r>
        <w:rPr>
          <w:spacing w:val="-3"/>
        </w:rPr>
        <w:t xml:space="preserve">SELLER’s </w:t>
      </w:r>
      <w:r w:rsidR="00510B6D">
        <w:rPr>
          <w:spacing w:val="-3"/>
        </w:rPr>
        <w:t xml:space="preserve">Scope of Services and Delivery includes but is not limited to the design, procurement of materials, safety and environmentally classification, fabrication, testing, cleaning, packing and shipping of all items included in the </w:t>
      </w:r>
      <w:r w:rsidR="004148CA" w:rsidRPr="004148CA">
        <w:rPr>
          <w:spacing w:val="-3"/>
        </w:rPr>
        <w:t>SP-ES1373, TS34-VNMG09, TS34-VNMG10 and TS34-VNMG11</w:t>
      </w:r>
      <w:r w:rsidR="00510B6D">
        <w:rPr>
          <w:spacing w:val="-3"/>
        </w:rPr>
        <w:t>.</w:t>
      </w:r>
    </w:p>
    <w:p w14:paraId="3D497952" w14:textId="77777777" w:rsidR="00510B6D" w:rsidRDefault="00510B6D" w:rsidP="00DA7CD3">
      <w:pPr>
        <w:ind w:left="709" w:right="142"/>
        <w:jc w:val="both"/>
        <w:rPr>
          <w:spacing w:val="-3"/>
        </w:rPr>
      </w:pPr>
    </w:p>
    <w:p w14:paraId="5BCE22A4" w14:textId="3FCD27D1" w:rsidR="00510B6D" w:rsidRPr="003575E8" w:rsidRDefault="00510B6D" w:rsidP="00DA7CD3">
      <w:pPr>
        <w:ind w:left="709" w:right="142"/>
        <w:jc w:val="both"/>
        <w:rPr>
          <w:spacing w:val="-3"/>
          <w:lang w:val="en-US"/>
        </w:rPr>
      </w:pPr>
      <w:r>
        <w:rPr>
          <w:spacing w:val="-3"/>
        </w:rPr>
        <w:t>Detailed des</w:t>
      </w:r>
      <w:r w:rsidR="00605D69">
        <w:rPr>
          <w:spacing w:val="-3"/>
        </w:rPr>
        <w:t xml:space="preserve">cription of the Scope of Services and Delivery is given in </w:t>
      </w:r>
      <w:r w:rsidR="004148CA" w:rsidRPr="004148CA">
        <w:rPr>
          <w:spacing w:val="-3"/>
        </w:rPr>
        <w:t>SP-ES1373, TS34-VNMG09, TS34-VNMG10 and TS34-VNMG11</w:t>
      </w:r>
      <w:r w:rsidR="00C639C7">
        <w:rPr>
          <w:spacing w:val="-3"/>
        </w:rPr>
        <w:t>.</w:t>
      </w:r>
    </w:p>
    <w:p w14:paraId="2BFFF46B" w14:textId="73841D45" w:rsidR="00150401" w:rsidRPr="00043DE3" w:rsidRDefault="00150401" w:rsidP="00DA7CD3">
      <w:pPr>
        <w:ind w:left="567" w:right="142"/>
        <w:jc w:val="both"/>
        <w:rPr>
          <w:b/>
          <w:spacing w:val="-3"/>
          <w:lang w:val="en-US"/>
        </w:rPr>
      </w:pPr>
    </w:p>
    <w:p w14:paraId="7AF1186A" w14:textId="77777777" w:rsidR="009876A5" w:rsidRPr="00043DE3" w:rsidRDefault="009876A5" w:rsidP="00DA7CD3">
      <w:pPr>
        <w:ind w:left="567" w:right="142"/>
        <w:jc w:val="both"/>
        <w:rPr>
          <w:b/>
          <w:spacing w:val="-3"/>
          <w:lang w:val="en-US"/>
        </w:rPr>
      </w:pPr>
    </w:p>
    <w:p w14:paraId="2E63DDE9" w14:textId="2F03740D" w:rsidR="00B65F5A" w:rsidRDefault="00B65F5A" w:rsidP="00043DE3">
      <w:pPr>
        <w:pStyle w:val="Heading2"/>
        <w:numPr>
          <w:ilvl w:val="1"/>
          <w:numId w:val="37"/>
        </w:numPr>
        <w:tabs>
          <w:tab w:val="clear" w:pos="3289"/>
        </w:tabs>
        <w:ind w:left="709" w:right="142" w:hanging="709"/>
        <w:rPr>
          <w:lang w:val="en-US"/>
        </w:rPr>
      </w:pPr>
      <w:r w:rsidRPr="00043DE3">
        <w:rPr>
          <w:lang w:val="en-US"/>
        </w:rPr>
        <w:t>Optional Scope</w:t>
      </w:r>
    </w:p>
    <w:p w14:paraId="57C9FB2C" w14:textId="77777777" w:rsidR="00902AD7" w:rsidRDefault="00902AD7" w:rsidP="00902AD7">
      <w:pPr>
        <w:rPr>
          <w:lang w:val="en-US"/>
        </w:rPr>
      </w:pPr>
    </w:p>
    <w:p w14:paraId="66892772" w14:textId="494C27C8" w:rsidR="00902AD7" w:rsidRDefault="00902AD7" w:rsidP="00902AD7">
      <w:pPr>
        <w:pStyle w:val="Heading3"/>
        <w:tabs>
          <w:tab w:val="clear" w:pos="1457"/>
        </w:tabs>
        <w:ind w:left="709" w:right="142" w:hanging="709"/>
        <w:rPr>
          <w:b w:val="0"/>
          <w:bCs/>
          <w:i w:val="0"/>
          <w:iCs/>
          <w:lang w:val="en-US"/>
        </w:rPr>
      </w:pPr>
      <w:r w:rsidRPr="00902AD7">
        <w:rPr>
          <w:b w:val="0"/>
          <w:bCs/>
          <w:i w:val="0"/>
          <w:iCs/>
          <w:lang w:val="en-US"/>
        </w:rPr>
        <w:t xml:space="preserve">SELLER shall deliver </w:t>
      </w:r>
      <w:r>
        <w:rPr>
          <w:b w:val="0"/>
          <w:bCs/>
          <w:i w:val="0"/>
          <w:iCs/>
          <w:lang w:val="en-US"/>
        </w:rPr>
        <w:t>e</w:t>
      </w:r>
      <w:r w:rsidRPr="00902AD7">
        <w:rPr>
          <w:b w:val="0"/>
          <w:bCs/>
          <w:i w:val="0"/>
          <w:iCs/>
          <w:lang w:val="en-US"/>
        </w:rPr>
        <w:t xml:space="preserve">ssential </w:t>
      </w:r>
      <w:r>
        <w:rPr>
          <w:b w:val="0"/>
          <w:bCs/>
          <w:i w:val="0"/>
          <w:iCs/>
          <w:lang w:val="en-US"/>
        </w:rPr>
        <w:t>s</w:t>
      </w:r>
      <w:r w:rsidRPr="00902AD7">
        <w:rPr>
          <w:b w:val="0"/>
          <w:bCs/>
          <w:i w:val="0"/>
          <w:iCs/>
          <w:lang w:val="en-US"/>
        </w:rPr>
        <w:t xml:space="preserve">pare </w:t>
      </w:r>
      <w:r>
        <w:rPr>
          <w:b w:val="0"/>
          <w:bCs/>
          <w:i w:val="0"/>
          <w:iCs/>
          <w:lang w:val="en-US"/>
        </w:rPr>
        <w:t>p</w:t>
      </w:r>
      <w:r w:rsidRPr="00902AD7">
        <w:rPr>
          <w:b w:val="0"/>
          <w:bCs/>
          <w:i w:val="0"/>
          <w:iCs/>
          <w:lang w:val="en-US"/>
        </w:rPr>
        <w:t>arts for the Spare Containment Spray Pump Motor per NEK TS No. SP-ES1373 Rev. 2 in case a drop-in replacement is offered.</w:t>
      </w:r>
    </w:p>
    <w:p w14:paraId="64D55894" w14:textId="35E5DB7B" w:rsidR="00902AD7" w:rsidRDefault="00902AD7" w:rsidP="00902AD7">
      <w:pPr>
        <w:ind w:left="709"/>
      </w:pPr>
      <w:r w:rsidRPr="00902AD7">
        <w:t>The minimum required spare part</w:t>
      </w:r>
      <w:r>
        <w:t>s</w:t>
      </w:r>
      <w:r w:rsidRPr="00902AD7">
        <w:t xml:space="preserve"> are front and rear bearing assemblies, oil rings, space heaters</w:t>
      </w:r>
      <w:r>
        <w:t xml:space="preserve"> and</w:t>
      </w:r>
      <w:r w:rsidRPr="00902AD7">
        <w:t xml:space="preserve"> sight glass.</w:t>
      </w:r>
    </w:p>
    <w:p w14:paraId="55506A94" w14:textId="77777777" w:rsidR="003F7D6E" w:rsidRPr="00902AD7" w:rsidRDefault="003F7D6E" w:rsidP="00902AD7">
      <w:pPr>
        <w:ind w:left="709"/>
        <w:rPr>
          <w:lang w:val="en-US"/>
        </w:rPr>
      </w:pPr>
    </w:p>
    <w:p w14:paraId="68A7124E" w14:textId="77777777" w:rsidR="00902AD7" w:rsidRDefault="00902AD7" w:rsidP="00902AD7">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after the completion of VPI,</w:t>
      </w:r>
      <w:r w:rsidRPr="00FB2987">
        <w:rPr>
          <w:rFonts w:cs="Arial"/>
          <w:bCs/>
          <w:color w:val="000000"/>
          <w:spacing w:val="-3"/>
          <w:szCs w:val="24"/>
          <w:lang w:val="en-US"/>
        </w:rPr>
        <w:t xml:space="preserve"> against PURCHASER written authorization provided to SELLER to perform such proposed Optional Scope. </w:t>
      </w:r>
    </w:p>
    <w:p w14:paraId="6C762B8D" w14:textId="26ED7C84" w:rsidR="00902AD7" w:rsidRDefault="00902AD7" w:rsidP="00902AD7">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sidR="004736A3">
        <w:rPr>
          <w:rFonts w:cs="Arial"/>
          <w:bCs/>
          <w:color w:val="000000"/>
          <w:spacing w:val="-3"/>
          <w:szCs w:val="24"/>
        </w:rPr>
        <w:t>one (</w:t>
      </w:r>
      <w:r w:rsidRPr="00715B29">
        <w:rPr>
          <w:rFonts w:cs="Arial"/>
          <w:bCs/>
          <w:color w:val="000000"/>
          <w:spacing w:val="-3"/>
          <w:szCs w:val="24"/>
        </w:rPr>
        <w:t>1</w:t>
      </w:r>
      <w:r w:rsidR="004736A3">
        <w:rPr>
          <w:rFonts w:cs="Arial"/>
          <w:bCs/>
          <w:color w:val="000000"/>
          <w:spacing w:val="-3"/>
          <w:szCs w:val="24"/>
        </w:rPr>
        <w:t>)</w:t>
      </w:r>
      <w:r w:rsidRPr="00715B29">
        <w:rPr>
          <w:rFonts w:cs="Arial"/>
          <w:bCs/>
          <w:color w:val="000000"/>
          <w:spacing w:val="-3"/>
          <w:szCs w:val="24"/>
        </w:rPr>
        <w:t xml:space="preserve"> month after the </w:t>
      </w:r>
      <w:r>
        <w:rPr>
          <w:rFonts w:cs="Arial"/>
          <w:bCs/>
          <w:color w:val="000000"/>
          <w:spacing w:val="-3"/>
          <w:szCs w:val="24"/>
        </w:rPr>
        <w:t>Contract signature.</w:t>
      </w:r>
    </w:p>
    <w:p w14:paraId="19B8AB8B" w14:textId="77777777" w:rsidR="00902AD7" w:rsidRDefault="00902AD7" w:rsidP="00902AD7">
      <w:pPr>
        <w:spacing w:before="60" w:after="60"/>
        <w:ind w:left="709" w:right="142" w:hanging="709"/>
        <w:jc w:val="both"/>
        <w:rPr>
          <w:rFonts w:asciiTheme="minorHAnsi" w:hAnsiTheme="minorHAnsi"/>
        </w:rPr>
      </w:pPr>
    </w:p>
    <w:p w14:paraId="57CB2F84" w14:textId="5E95517B" w:rsidR="00B65F5A" w:rsidRDefault="007D58D6" w:rsidP="007D58D6">
      <w:pPr>
        <w:ind w:left="709" w:right="142" w:hanging="709"/>
        <w:jc w:val="both"/>
        <w:rPr>
          <w:spacing w:val="-3"/>
          <w:lang w:val="en-US"/>
        </w:rPr>
      </w:pPr>
      <w:proofErr w:type="gramStart"/>
      <w:r>
        <w:rPr>
          <w:spacing w:val="-3"/>
          <w:lang w:val="en-US"/>
        </w:rPr>
        <w:t>1.</w:t>
      </w:r>
      <w:r w:rsidR="00043DE3">
        <w:rPr>
          <w:spacing w:val="-3"/>
          <w:lang w:val="en-US"/>
        </w:rPr>
        <w:t>2</w:t>
      </w:r>
      <w:r>
        <w:rPr>
          <w:spacing w:val="-3"/>
          <w:lang w:val="en-US"/>
        </w:rPr>
        <w:t>.</w:t>
      </w:r>
      <w:r w:rsidR="00902AD7">
        <w:rPr>
          <w:spacing w:val="-3"/>
          <w:lang w:val="en-US"/>
        </w:rPr>
        <w:t>2</w:t>
      </w:r>
      <w:r>
        <w:rPr>
          <w:spacing w:val="-3"/>
          <w:lang w:val="en-US"/>
        </w:rPr>
        <w:t xml:space="preserve"> </w:t>
      </w:r>
      <w:r w:rsidR="00EC4C80">
        <w:rPr>
          <w:spacing w:val="-3"/>
          <w:lang w:val="en-US"/>
        </w:rPr>
        <w:t xml:space="preserve"> </w:t>
      </w:r>
      <w:r w:rsidR="00715B29">
        <w:rPr>
          <w:spacing w:val="-3"/>
          <w:lang w:val="en-US"/>
        </w:rPr>
        <w:tab/>
      </w:r>
      <w:proofErr w:type="gramEnd"/>
      <w:r w:rsidR="004965D3">
        <w:rPr>
          <w:spacing w:val="-3"/>
          <w:lang w:val="en-US"/>
        </w:rPr>
        <w:t>SELLER shall perform the water immersion test</w:t>
      </w:r>
      <w:r w:rsidR="004148CA">
        <w:rPr>
          <w:spacing w:val="-3"/>
          <w:lang w:val="en-US"/>
        </w:rPr>
        <w:t>s</w:t>
      </w:r>
      <w:r w:rsidR="004965D3">
        <w:rPr>
          <w:spacing w:val="-3"/>
          <w:lang w:val="en-US"/>
        </w:rPr>
        <w:t xml:space="preserve"> </w:t>
      </w:r>
      <w:r w:rsidR="00F011EF">
        <w:rPr>
          <w:spacing w:val="-3"/>
          <w:lang w:val="en-US"/>
        </w:rPr>
        <w:t xml:space="preserve">for </w:t>
      </w:r>
      <w:r w:rsidR="004148CA">
        <w:rPr>
          <w:spacing w:val="-3"/>
          <w:lang w:val="en-US"/>
        </w:rPr>
        <w:t xml:space="preserve">all the </w:t>
      </w:r>
      <w:r w:rsidR="00F011EF">
        <w:rPr>
          <w:spacing w:val="-3"/>
          <w:lang w:val="en-US"/>
        </w:rPr>
        <w:t xml:space="preserve">motors </w:t>
      </w:r>
      <w:r w:rsidR="004965D3">
        <w:rPr>
          <w:spacing w:val="-3"/>
          <w:lang w:val="en-US"/>
        </w:rPr>
        <w:t xml:space="preserve">as per </w:t>
      </w:r>
      <w:r w:rsidR="004148CA" w:rsidRPr="004148CA">
        <w:rPr>
          <w:spacing w:val="-3"/>
        </w:rPr>
        <w:t>TS34-VNMG09, TS34-VNMG10 and TS34-VNMG11</w:t>
      </w:r>
      <w:r w:rsidR="004965D3">
        <w:rPr>
          <w:spacing w:val="-3"/>
          <w:lang w:val="en-US"/>
        </w:rPr>
        <w:t xml:space="preserve">, </w:t>
      </w:r>
      <w:r w:rsidR="00715B29">
        <w:rPr>
          <w:spacing w:val="-3"/>
          <w:lang w:val="en-US"/>
        </w:rPr>
        <w:t>Section</w:t>
      </w:r>
      <w:r w:rsidR="004965D3">
        <w:rPr>
          <w:spacing w:val="-3"/>
          <w:lang w:val="en-US"/>
        </w:rPr>
        <w:t xml:space="preserve"> 10.2.3, paragraph </w:t>
      </w:r>
      <w:r w:rsidR="00C639C7">
        <w:rPr>
          <w:spacing w:val="-3"/>
          <w:lang w:val="en-US"/>
        </w:rPr>
        <w:t>9</w:t>
      </w:r>
      <w:r w:rsidR="004965D3">
        <w:rPr>
          <w:spacing w:val="-3"/>
          <w:lang w:val="en-US"/>
        </w:rPr>
        <w:t>.</w:t>
      </w:r>
    </w:p>
    <w:p w14:paraId="669CF228" w14:textId="77777777" w:rsidR="004965D3" w:rsidRDefault="004965D3" w:rsidP="00DA7CD3">
      <w:pPr>
        <w:ind w:left="567" w:right="142"/>
        <w:jc w:val="both"/>
        <w:rPr>
          <w:spacing w:val="-3"/>
          <w:lang w:val="en-US"/>
        </w:rPr>
      </w:pPr>
    </w:p>
    <w:p w14:paraId="6CD72438" w14:textId="79737D34" w:rsidR="004965D3" w:rsidRDefault="004965D3" w:rsidP="00DA7CD3">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after the completion of VPI,</w:t>
      </w:r>
      <w:r w:rsidRPr="00FB2987">
        <w:rPr>
          <w:rFonts w:cs="Arial"/>
          <w:bCs/>
          <w:color w:val="000000"/>
          <w:spacing w:val="-3"/>
          <w:szCs w:val="24"/>
          <w:lang w:val="en-US"/>
        </w:rPr>
        <w:t xml:space="preserve"> against PURCHASER written authorization provided to SELLER to perform such proposed Optional Scope. </w:t>
      </w:r>
    </w:p>
    <w:p w14:paraId="31515365" w14:textId="680C68D3" w:rsidR="00214946" w:rsidRDefault="00214946" w:rsidP="00214946">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sidR="00DA1C4A">
        <w:rPr>
          <w:rFonts w:cs="Arial"/>
          <w:bCs/>
          <w:color w:val="000000"/>
          <w:spacing w:val="-3"/>
          <w:szCs w:val="24"/>
        </w:rPr>
        <w:t>shall</w:t>
      </w:r>
      <w:r w:rsidRPr="007B6DA3">
        <w:rPr>
          <w:rFonts w:cs="Arial"/>
          <w:bCs/>
          <w:color w:val="000000"/>
          <w:spacing w:val="-3"/>
          <w:szCs w:val="24"/>
        </w:rPr>
        <w:t xml:space="preserve"> be made </w:t>
      </w:r>
      <w:r w:rsidR="004736A3">
        <w:rPr>
          <w:rFonts w:cs="Arial"/>
          <w:bCs/>
          <w:color w:val="000000"/>
          <w:spacing w:val="-3"/>
          <w:szCs w:val="24"/>
        </w:rPr>
        <w:t>one (</w:t>
      </w:r>
      <w:r w:rsidR="00BA1FE7" w:rsidRPr="00715B29">
        <w:rPr>
          <w:rFonts w:cs="Arial"/>
          <w:bCs/>
          <w:color w:val="000000"/>
          <w:spacing w:val="-3"/>
          <w:szCs w:val="24"/>
        </w:rPr>
        <w:t>1</w:t>
      </w:r>
      <w:r w:rsidR="004736A3">
        <w:rPr>
          <w:rFonts w:cs="Arial"/>
          <w:bCs/>
          <w:color w:val="000000"/>
          <w:spacing w:val="-3"/>
          <w:szCs w:val="24"/>
        </w:rPr>
        <w:t>)</w:t>
      </w:r>
      <w:r w:rsidR="00BA1FE7" w:rsidRPr="00715B29">
        <w:rPr>
          <w:rFonts w:cs="Arial"/>
          <w:bCs/>
          <w:color w:val="000000"/>
          <w:spacing w:val="-3"/>
          <w:szCs w:val="24"/>
        </w:rPr>
        <w:t xml:space="preserve"> month after </w:t>
      </w:r>
      <w:r w:rsidRPr="00715B29">
        <w:rPr>
          <w:rFonts w:cs="Arial"/>
          <w:bCs/>
          <w:color w:val="000000"/>
          <w:spacing w:val="-3"/>
          <w:szCs w:val="24"/>
        </w:rPr>
        <w:t>the design stage of the Project</w:t>
      </w:r>
      <w:r w:rsidRPr="00715B29">
        <w:rPr>
          <w:rFonts w:cs="Arial"/>
          <w:bCs/>
          <w:color w:val="000000"/>
          <w:spacing w:val="-3"/>
          <w:szCs w:val="24"/>
          <w:lang w:val="en-US"/>
        </w:rPr>
        <w:t>.</w:t>
      </w:r>
    </w:p>
    <w:p w14:paraId="0139BC97" w14:textId="77777777" w:rsidR="00EC4C80" w:rsidRDefault="00EC4C80" w:rsidP="00214946">
      <w:pPr>
        <w:ind w:left="709" w:right="142"/>
        <w:jc w:val="both"/>
        <w:rPr>
          <w:rFonts w:cs="Arial"/>
          <w:bCs/>
          <w:color w:val="000000"/>
          <w:spacing w:val="-3"/>
          <w:szCs w:val="24"/>
          <w:lang w:val="en-US"/>
        </w:rPr>
      </w:pPr>
    </w:p>
    <w:p w14:paraId="66CD405E" w14:textId="0489ECDD" w:rsidR="00782D65" w:rsidRDefault="00782D65" w:rsidP="007D58D6">
      <w:pPr>
        <w:ind w:left="709" w:right="142"/>
        <w:jc w:val="both"/>
        <w:rPr>
          <w:rFonts w:cs="Arial"/>
          <w:bCs/>
          <w:color w:val="000000"/>
          <w:spacing w:val="-3"/>
          <w:szCs w:val="24"/>
        </w:rPr>
      </w:pPr>
    </w:p>
    <w:p w14:paraId="7047F0E7" w14:textId="08E16B3C" w:rsidR="002E7215" w:rsidRDefault="002E7215" w:rsidP="004148CA">
      <w:pPr>
        <w:ind w:left="709" w:right="142" w:hanging="709"/>
        <w:jc w:val="both"/>
        <w:rPr>
          <w:spacing w:val="-3"/>
        </w:rPr>
      </w:pPr>
      <w:r>
        <w:rPr>
          <w:rFonts w:cs="Arial"/>
          <w:bCs/>
          <w:color w:val="000000"/>
          <w:spacing w:val="-3"/>
          <w:szCs w:val="24"/>
          <w:lang w:val="en-US"/>
        </w:rPr>
        <w:t>1.2</w:t>
      </w:r>
      <w:r w:rsidR="00EC4C80">
        <w:rPr>
          <w:rFonts w:cs="Arial"/>
          <w:bCs/>
          <w:color w:val="000000"/>
          <w:spacing w:val="-3"/>
          <w:szCs w:val="24"/>
          <w:lang w:val="en-US"/>
        </w:rPr>
        <w:t>.</w:t>
      </w:r>
      <w:r w:rsidR="00902AD7">
        <w:rPr>
          <w:rFonts w:cs="Arial"/>
          <w:bCs/>
          <w:color w:val="000000"/>
          <w:spacing w:val="-3"/>
          <w:szCs w:val="24"/>
          <w:lang w:val="en-US"/>
        </w:rPr>
        <w:t>3</w:t>
      </w:r>
      <w:r>
        <w:rPr>
          <w:rFonts w:cs="Arial"/>
          <w:bCs/>
          <w:color w:val="000000"/>
          <w:spacing w:val="-3"/>
          <w:szCs w:val="24"/>
          <w:lang w:val="en-US"/>
        </w:rPr>
        <w:t xml:space="preserve"> </w:t>
      </w:r>
      <w:r>
        <w:rPr>
          <w:rFonts w:cs="Arial"/>
          <w:bCs/>
          <w:color w:val="000000"/>
          <w:spacing w:val="-3"/>
          <w:szCs w:val="24"/>
          <w:lang w:val="en-US"/>
        </w:rPr>
        <w:tab/>
        <w:t>SELLER shall perform the t</w:t>
      </w:r>
      <w:r w:rsidRPr="002E7215">
        <w:rPr>
          <w:rFonts w:cs="Arial"/>
          <w:bCs/>
          <w:color w:val="000000"/>
          <w:spacing w:val="-3"/>
          <w:szCs w:val="24"/>
          <w:lang w:val="en-US"/>
        </w:rPr>
        <w:t>raining</w:t>
      </w:r>
      <w:r w:rsidR="00715B29">
        <w:rPr>
          <w:rFonts w:cs="Arial"/>
          <w:bCs/>
          <w:color w:val="000000"/>
          <w:spacing w:val="-3"/>
          <w:szCs w:val="24"/>
          <w:lang w:val="en-US"/>
        </w:rPr>
        <w:t>s</w:t>
      </w:r>
      <w:r w:rsidRPr="002E7215">
        <w:rPr>
          <w:rFonts w:cs="Arial"/>
          <w:bCs/>
          <w:color w:val="000000"/>
          <w:spacing w:val="-3"/>
          <w:szCs w:val="24"/>
          <w:lang w:val="en-US"/>
        </w:rPr>
        <w:t xml:space="preserve"> of NEK personnel as per NEK</w:t>
      </w:r>
      <w:r w:rsidR="00715B29">
        <w:rPr>
          <w:rFonts w:cs="Arial"/>
          <w:bCs/>
          <w:color w:val="000000"/>
          <w:spacing w:val="-3"/>
          <w:szCs w:val="24"/>
          <w:lang w:val="en-US"/>
        </w:rPr>
        <w:t>,</w:t>
      </w:r>
      <w:r w:rsidR="004148CA" w:rsidRPr="004148CA">
        <w:rPr>
          <w:spacing w:val="-3"/>
        </w:rPr>
        <w:t xml:space="preserve"> TS34-VNMG09, TS34-VNMG10 and TS34-VNMG11</w:t>
      </w:r>
      <w:r w:rsidR="00715B29">
        <w:rPr>
          <w:spacing w:val="-3"/>
        </w:rPr>
        <w:t>.</w:t>
      </w:r>
    </w:p>
    <w:p w14:paraId="25FD5665" w14:textId="77777777" w:rsidR="00715B29" w:rsidRDefault="00715B29" w:rsidP="004148CA">
      <w:pPr>
        <w:ind w:left="709" w:right="142" w:hanging="709"/>
        <w:jc w:val="both"/>
        <w:rPr>
          <w:rFonts w:cs="Arial"/>
          <w:bCs/>
          <w:color w:val="000000"/>
          <w:spacing w:val="-3"/>
          <w:szCs w:val="24"/>
          <w:lang w:val="en-US"/>
        </w:rPr>
      </w:pPr>
    </w:p>
    <w:p w14:paraId="215DEBB1" w14:textId="77777777" w:rsidR="002E7215" w:rsidRDefault="002E7215" w:rsidP="002E7215">
      <w:pPr>
        <w:ind w:left="709" w:right="142"/>
        <w:jc w:val="both"/>
        <w:rPr>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p>
    <w:p w14:paraId="20571004" w14:textId="1F50544D" w:rsidR="00214946" w:rsidRDefault="00214946" w:rsidP="00214946">
      <w:pPr>
        <w:ind w:left="709" w:right="142"/>
        <w:jc w:val="both"/>
        <w:rPr>
          <w:rFonts w:cs="Arial"/>
          <w:bCs/>
          <w:color w:val="000000"/>
          <w:spacing w:val="-3"/>
          <w:szCs w:val="24"/>
          <w:lang w:val="en-US"/>
        </w:rPr>
      </w:pPr>
      <w:r w:rsidRPr="007B6DA3">
        <w:rPr>
          <w:rFonts w:cs="Arial"/>
          <w:bCs/>
          <w:color w:val="000000"/>
          <w:spacing w:val="-3"/>
          <w:szCs w:val="24"/>
        </w:rPr>
        <w:t xml:space="preserve">The decision on (non-)activation of the above Optional Scope </w:t>
      </w:r>
      <w:r w:rsidR="00DA1C4A">
        <w:rPr>
          <w:rFonts w:cs="Arial"/>
          <w:bCs/>
          <w:color w:val="000000"/>
          <w:spacing w:val="-3"/>
          <w:szCs w:val="24"/>
        </w:rPr>
        <w:t>shall</w:t>
      </w:r>
      <w:r w:rsidRPr="007B6DA3">
        <w:rPr>
          <w:rFonts w:cs="Arial"/>
          <w:bCs/>
          <w:color w:val="000000"/>
          <w:spacing w:val="-3"/>
          <w:szCs w:val="24"/>
        </w:rPr>
        <w:t xml:space="preserve"> be made</w:t>
      </w:r>
      <w:r w:rsidR="00BA1FE7">
        <w:rPr>
          <w:rFonts w:cs="Arial"/>
          <w:bCs/>
          <w:color w:val="000000"/>
          <w:spacing w:val="-3"/>
          <w:szCs w:val="24"/>
        </w:rPr>
        <w:t xml:space="preserve"> </w:t>
      </w:r>
      <w:r w:rsidR="004736A3">
        <w:rPr>
          <w:rFonts w:cs="Arial"/>
          <w:bCs/>
          <w:color w:val="000000"/>
          <w:spacing w:val="-3"/>
          <w:szCs w:val="24"/>
        </w:rPr>
        <w:t>one (</w:t>
      </w:r>
      <w:r w:rsidR="00BA1FE7" w:rsidRPr="00715B29">
        <w:rPr>
          <w:rFonts w:cs="Arial"/>
          <w:bCs/>
          <w:color w:val="000000"/>
          <w:spacing w:val="-3"/>
          <w:szCs w:val="24"/>
        </w:rPr>
        <w:t>1</w:t>
      </w:r>
      <w:r w:rsidR="004736A3">
        <w:rPr>
          <w:rFonts w:cs="Arial"/>
          <w:bCs/>
          <w:color w:val="000000"/>
          <w:spacing w:val="-3"/>
          <w:szCs w:val="24"/>
        </w:rPr>
        <w:t>)</w:t>
      </w:r>
      <w:r w:rsidR="00BA1FE7" w:rsidRPr="00715B29">
        <w:rPr>
          <w:rFonts w:cs="Arial"/>
          <w:bCs/>
          <w:color w:val="000000"/>
          <w:spacing w:val="-3"/>
          <w:szCs w:val="24"/>
        </w:rPr>
        <w:t xml:space="preserve"> month</w:t>
      </w:r>
      <w:r w:rsidRPr="00715B29">
        <w:rPr>
          <w:rFonts w:cs="Arial"/>
          <w:bCs/>
          <w:color w:val="000000"/>
          <w:spacing w:val="-3"/>
          <w:szCs w:val="24"/>
        </w:rPr>
        <w:t xml:space="preserve"> after the design stage of the Project</w:t>
      </w:r>
      <w:r w:rsidRPr="00715B29">
        <w:rPr>
          <w:rFonts w:cs="Arial"/>
          <w:bCs/>
          <w:color w:val="000000"/>
          <w:spacing w:val="-3"/>
          <w:szCs w:val="24"/>
          <w:lang w:val="en-US"/>
        </w:rPr>
        <w:t>.</w:t>
      </w:r>
    </w:p>
    <w:p w14:paraId="70BB2702" w14:textId="77777777" w:rsidR="002E7215" w:rsidRDefault="002E7215" w:rsidP="002E7215">
      <w:pPr>
        <w:ind w:right="142"/>
        <w:jc w:val="both"/>
        <w:rPr>
          <w:rFonts w:cs="Arial"/>
          <w:bCs/>
          <w:color w:val="000000"/>
          <w:spacing w:val="-3"/>
          <w:szCs w:val="24"/>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lastRenderedPageBreak/>
        <w:t>SELLER’s Responsibility</w:t>
      </w:r>
    </w:p>
    <w:p w14:paraId="5BD5198E" w14:textId="77777777" w:rsidR="00D539E3" w:rsidRPr="00D539E3" w:rsidRDefault="00D539E3" w:rsidP="0058464D">
      <w:pPr>
        <w:ind w:left="709" w:right="142"/>
        <w:jc w:val="both"/>
        <w:rPr>
          <w:szCs w:val="24"/>
          <w:lang w:val="en-US"/>
        </w:rPr>
      </w:pPr>
    </w:p>
    <w:p w14:paraId="19423142" w14:textId="2E718D09"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440FE4" w:rsidRPr="004148CA">
        <w:rPr>
          <w:spacing w:val="-3"/>
        </w:rPr>
        <w:t xml:space="preserve">SP-ES1373, TS34-VNMG09, TS34-VNMG10 and TS34-VNMG11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68ED2A0F" w14:textId="77777777" w:rsidR="003F7D6E" w:rsidRDefault="00D539E3" w:rsidP="00043DE3">
      <w:pPr>
        <w:tabs>
          <w:tab w:val="left" w:pos="8222"/>
        </w:tabs>
        <w:ind w:left="709" w:right="142"/>
        <w:jc w:val="both"/>
        <w:rPr>
          <w:lang w:val="en-US"/>
        </w:rPr>
      </w:pPr>
      <w:r w:rsidRPr="00D539E3">
        <w:rPr>
          <w:lang w:val="en-US"/>
        </w:rPr>
        <w:t xml:space="preserve">SELLER shall be responsible for compliance with all detailed requirements of </w:t>
      </w:r>
      <w:r w:rsidR="00440FE4" w:rsidRPr="004148CA">
        <w:rPr>
          <w:spacing w:val="-3"/>
        </w:rPr>
        <w:t>SP-ES1373, TS34-VNMG09, TS34-VNMG10 and TS34-VNMG11</w:t>
      </w:r>
      <w:r w:rsidR="00440FE4">
        <w:rPr>
          <w:spacing w:val="-3"/>
        </w:rPr>
        <w:t>,</w:t>
      </w:r>
      <w:r w:rsidR="00440FE4" w:rsidRPr="004148CA">
        <w:rPr>
          <w:spacing w:val="-3"/>
        </w:rPr>
        <w:t xml:space="preserve"> </w:t>
      </w:r>
      <w:r w:rsidR="00440FE4">
        <w:rPr>
          <w:spacing w:val="-3"/>
        </w:rPr>
        <w:t>their</w:t>
      </w:r>
      <w:r w:rsidRPr="00D539E3">
        <w:rPr>
          <w:lang w:val="en-US"/>
        </w:rPr>
        <w:t xml:space="preserve"> referenced documents and other contractual documents.</w:t>
      </w:r>
    </w:p>
    <w:p w14:paraId="7F1FE4EE" w14:textId="77777777" w:rsidR="003F7D6E" w:rsidRDefault="003F7D6E" w:rsidP="00043DE3">
      <w:pPr>
        <w:tabs>
          <w:tab w:val="left" w:pos="8222"/>
        </w:tabs>
        <w:ind w:left="709" w:right="142"/>
        <w:jc w:val="both"/>
        <w:rPr>
          <w:lang w:val="en-US"/>
        </w:rPr>
      </w:pPr>
    </w:p>
    <w:p w14:paraId="07265B60" w14:textId="059E6C62" w:rsidR="00D539E3" w:rsidRPr="00D539E3" w:rsidRDefault="00D539E3" w:rsidP="00043DE3">
      <w:pPr>
        <w:tabs>
          <w:tab w:val="left" w:pos="8222"/>
        </w:tabs>
        <w:ind w:left="709" w:right="142"/>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350826E2"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4736A3" w:rsidRPr="004148CA">
        <w:rPr>
          <w:spacing w:val="-3"/>
        </w:rPr>
        <w:t>SP-ES1373, TS34-VNMG09, TS34-VNMG10</w:t>
      </w:r>
      <w:r w:rsidR="004736A3">
        <w:rPr>
          <w:spacing w:val="-3"/>
        </w:rPr>
        <w:t>,</w:t>
      </w:r>
      <w:r w:rsidR="004736A3" w:rsidRPr="004148CA">
        <w:rPr>
          <w:spacing w:val="-3"/>
        </w:rPr>
        <w:t xml:space="preserve"> TS34-VNMG11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29BDB05D" w:rsidR="00D539E3" w:rsidRPr="00D539E3" w:rsidRDefault="00D539E3" w:rsidP="00D829F7">
      <w:pPr>
        <w:ind w:left="709" w:right="142"/>
        <w:jc w:val="both"/>
        <w:rPr>
          <w:lang w:val="en-US"/>
        </w:rPr>
      </w:pPr>
      <w:r w:rsidRPr="00D539E3">
        <w:rPr>
          <w:lang w:val="en-US"/>
        </w:rPr>
        <w:t>Since SELLER retains full responsibility for all aspects of subcontractors</w:t>
      </w:r>
      <w:r w:rsidR="003F7D6E">
        <w:rPr>
          <w:lang w:val="en-US"/>
        </w:rPr>
        <w:t>’</w:t>
      </w:r>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47EF27BB"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w:t>
      </w:r>
      <w:r w:rsidRPr="00D539E3">
        <w:rPr>
          <w:lang w:val="en-US"/>
        </w:rPr>
        <w:lastRenderedPageBreak/>
        <w:t xml:space="preserve">to PURCHASER within two </w:t>
      </w:r>
      <w:r w:rsidR="003F7D6E">
        <w:rPr>
          <w:lang w:val="en-US"/>
        </w:rPr>
        <w:t xml:space="preserve">(2) </w:t>
      </w:r>
      <w:r w:rsidRPr="00D539E3">
        <w:rPr>
          <w:lang w:val="en-US"/>
        </w:rPr>
        <w:t xml:space="preserve">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4" w:name="_Toc439841461"/>
      <w:bookmarkStart w:id="15" w:name="_Toc200961033"/>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5EE1B0C6" w:rsidR="00E77513" w:rsidRDefault="00483986" w:rsidP="00B96C0F">
      <w:pPr>
        <w:ind w:left="737" w:right="1102"/>
        <w:jc w:val="both"/>
        <w:rPr>
          <w:szCs w:val="24"/>
        </w:rPr>
      </w:pPr>
      <w:r w:rsidRPr="00296230">
        <w:rPr>
          <w:szCs w:val="24"/>
        </w:rPr>
        <w:t>N/A</w:t>
      </w:r>
    </w:p>
    <w:p w14:paraId="14D048D5" w14:textId="77777777" w:rsidR="004B7751" w:rsidRDefault="004B7751" w:rsidP="00B96C0F">
      <w:pPr>
        <w:ind w:left="737" w:right="1102"/>
        <w:jc w:val="both"/>
        <w:rPr>
          <w:szCs w:val="24"/>
        </w:rPr>
      </w:pPr>
    </w:p>
    <w:p w14:paraId="2A89BD36" w14:textId="77777777" w:rsidR="009876A5" w:rsidRDefault="009876A5" w:rsidP="00B96C0F">
      <w:pPr>
        <w:ind w:left="737" w:right="1102"/>
        <w:jc w:val="both"/>
        <w:rPr>
          <w:szCs w:val="24"/>
        </w:rPr>
      </w:pPr>
    </w:p>
    <w:p w14:paraId="1E3C1E7F" w14:textId="77777777" w:rsidR="008F7E85" w:rsidRPr="0031730C" w:rsidRDefault="004D447A" w:rsidP="003406F2">
      <w:pPr>
        <w:pStyle w:val="Heading1"/>
        <w:ind w:right="1102"/>
      </w:pPr>
      <w:bookmarkStart w:id="16" w:name="_Toc439841462"/>
      <w:bookmarkStart w:id="17" w:name="_Toc200961034"/>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5D532636"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483986">
        <w:t xml:space="preserve"> </w:t>
      </w:r>
      <w:r w:rsidR="00440FE4" w:rsidRPr="004148CA">
        <w:rPr>
          <w:spacing w:val="-3"/>
        </w:rPr>
        <w:t>SP-ES1373, TS34-VNMG09, TS34-VNMG10 and TS34-VNMG11</w:t>
      </w:r>
      <w:r w:rsidR="00440FE4">
        <w:rPr>
          <w:spacing w:val="-3"/>
        </w:rPr>
        <w:t>.</w:t>
      </w:r>
    </w:p>
    <w:p w14:paraId="64AA03FE" w14:textId="77777777" w:rsidR="00AD0650" w:rsidRDefault="00AD0650" w:rsidP="00890FA2">
      <w:pPr>
        <w:tabs>
          <w:tab w:val="left" w:pos="9356"/>
          <w:tab w:val="left" w:pos="9498"/>
        </w:tabs>
        <w:ind w:left="709"/>
        <w:jc w:val="both"/>
      </w:pPr>
    </w:p>
    <w:p w14:paraId="1DCDBF79" w14:textId="77777777" w:rsidR="005E6F92" w:rsidRDefault="005E6F92" w:rsidP="00890FA2">
      <w:pPr>
        <w:tabs>
          <w:tab w:val="left" w:pos="9356"/>
          <w:tab w:val="left" w:pos="9498"/>
        </w:tabs>
        <w:ind w:left="709"/>
        <w:jc w:val="both"/>
      </w:pPr>
    </w:p>
    <w:p w14:paraId="69680D53" w14:textId="77777777" w:rsidR="008F7E85" w:rsidRPr="0031730C" w:rsidRDefault="00B76DF1">
      <w:pPr>
        <w:pStyle w:val="Heading1"/>
        <w:ind w:right="1102"/>
      </w:pPr>
      <w:bookmarkStart w:id="18" w:name="_Toc439841463"/>
      <w:bookmarkStart w:id="19" w:name="_Toc200961035"/>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1523ABA6" w:rsidR="00D6634D" w:rsidRDefault="008F7E85" w:rsidP="005E6F92">
      <w:pPr>
        <w:ind w:left="709" w:right="142"/>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440FE4" w:rsidRPr="004148CA">
        <w:rPr>
          <w:spacing w:val="-3"/>
        </w:rPr>
        <w:t>SP-ES1373, TS34-VNMG09, TS34-VNMG10 and TS34-VNMG11</w:t>
      </w:r>
      <w:r w:rsidR="00FC2EE7">
        <w:rPr>
          <w:spacing w:val="-3"/>
        </w:rPr>
        <w:t>.</w:t>
      </w:r>
    </w:p>
    <w:p w14:paraId="0691FA39" w14:textId="77777777" w:rsidR="001D70AA" w:rsidRDefault="001D70AA" w:rsidP="006762BB">
      <w:bookmarkStart w:id="20" w:name="_Toc350158379"/>
    </w:p>
    <w:p w14:paraId="7BB4BB39" w14:textId="77777777" w:rsidR="005E6F92" w:rsidRDefault="005E6F92" w:rsidP="006762BB"/>
    <w:p w14:paraId="29390399" w14:textId="52FF522A" w:rsidR="008F7E85" w:rsidRPr="00E261EC" w:rsidRDefault="008F7E85">
      <w:pPr>
        <w:pStyle w:val="Heading1"/>
        <w:ind w:right="1102"/>
      </w:pPr>
      <w:bookmarkStart w:id="21" w:name="_Toc439841464"/>
      <w:bookmarkStart w:id="22" w:name="_Toc200961036"/>
      <w:r w:rsidRPr="00E261EC">
        <w:t>SCHEDULE</w:t>
      </w:r>
      <w:bookmarkEnd w:id="20"/>
      <w:bookmarkEnd w:id="21"/>
      <w:bookmarkEnd w:id="22"/>
    </w:p>
    <w:p w14:paraId="0B4BC27A" w14:textId="77777777" w:rsidR="005F19EB" w:rsidRPr="005E6F92" w:rsidRDefault="005F19EB" w:rsidP="005E6F92">
      <w:pPr>
        <w:ind w:right="1"/>
      </w:pPr>
    </w:p>
    <w:p w14:paraId="3CC3C06D" w14:textId="5230D9E0" w:rsidR="00605D69" w:rsidRDefault="003428A4" w:rsidP="005E6F92">
      <w:pPr>
        <w:ind w:left="709" w:right="142"/>
        <w:jc w:val="both"/>
      </w:pPr>
      <w:r>
        <w:t xml:space="preserve">The </w:t>
      </w:r>
      <w:r w:rsidR="00D21AFE">
        <w:t>Base Scope of Services and Delivery</w:t>
      </w:r>
      <w:r w:rsidR="00605D69" w:rsidRPr="005E6F92">
        <w:t xml:space="preserve"> as per Art. 1</w:t>
      </w:r>
      <w:r w:rsidR="00043DE3">
        <w:t>.1</w:t>
      </w:r>
      <w:r w:rsidR="00605D69" w:rsidRPr="005E6F92">
        <w:t xml:space="preserve"> above shall be delivered </w:t>
      </w:r>
      <w:r w:rsidR="00043DE3" w:rsidRPr="00902AD7">
        <w:t>fifteen (</w:t>
      </w:r>
      <w:r w:rsidR="00296230" w:rsidRPr="00902AD7">
        <w:t>15</w:t>
      </w:r>
      <w:r w:rsidR="00043DE3" w:rsidRPr="00902AD7">
        <w:t>)</w:t>
      </w:r>
      <w:r w:rsidR="00296230" w:rsidRPr="00902AD7">
        <w:t xml:space="preserve"> months</w:t>
      </w:r>
      <w:r w:rsidR="00296230" w:rsidRPr="003428A4">
        <w:t xml:space="preserve"> after the</w:t>
      </w:r>
      <w:r w:rsidR="00296230" w:rsidRPr="005E6F92">
        <w:t xml:space="preserve"> </w:t>
      </w:r>
      <w:r w:rsidR="005E6F92">
        <w:t xml:space="preserve">date of the </w:t>
      </w:r>
      <w:r w:rsidR="00354DD9">
        <w:t xml:space="preserve">Effective </w:t>
      </w:r>
      <w:r w:rsidR="00296230" w:rsidRPr="005E6F92">
        <w:t xml:space="preserve">Contract </w:t>
      </w:r>
      <w:r w:rsidR="00354DD9">
        <w:t>date</w:t>
      </w:r>
      <w:r w:rsidR="00296230" w:rsidRPr="005E6F92">
        <w:t xml:space="preserve"> as </w:t>
      </w:r>
      <w:r w:rsidR="005E6F92" w:rsidRPr="005E6F92">
        <w:t xml:space="preserve">provided on the </w:t>
      </w:r>
      <w:r w:rsidR="00296230" w:rsidRPr="005E6F92">
        <w:t>first page of the Contract.</w:t>
      </w:r>
      <w:r w:rsidR="00605D69">
        <w:t xml:space="preserve"> </w:t>
      </w:r>
    </w:p>
    <w:p w14:paraId="1E460AFC" w14:textId="77777777" w:rsidR="00043DE3" w:rsidRDefault="00043DE3" w:rsidP="005E6F92">
      <w:pPr>
        <w:ind w:left="709" w:right="142"/>
        <w:jc w:val="both"/>
      </w:pPr>
    </w:p>
    <w:p w14:paraId="35F68E1A" w14:textId="77777777" w:rsidR="005E6F92" w:rsidRDefault="005E6F92" w:rsidP="00F07240">
      <w:pPr>
        <w:ind w:left="709"/>
      </w:pPr>
    </w:p>
    <w:p w14:paraId="11C26F89" w14:textId="77777777" w:rsidR="008F7E85" w:rsidRPr="0031730C" w:rsidRDefault="008F7E85">
      <w:pPr>
        <w:pStyle w:val="Heading1"/>
        <w:ind w:right="1102"/>
      </w:pPr>
      <w:bookmarkStart w:id="23" w:name="_Toc439841465"/>
      <w:bookmarkStart w:id="24" w:name="_Toc200961037"/>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5094CA3E"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401E1C67"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on three </w:t>
      </w:r>
      <w:r w:rsidR="004736A3">
        <w:rPr>
          <w:spacing w:val="-3"/>
        </w:rPr>
        <w:t xml:space="preserve">(3) </w:t>
      </w:r>
      <w:r w:rsidR="001E57D6">
        <w:rPr>
          <w:spacing w:val="-3"/>
        </w:rPr>
        <w:t>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 xml:space="preserve">receipt and customs clearance, SELLER or its </w:t>
      </w:r>
      <w:r w:rsidRPr="00C83D9E">
        <w:rPr>
          <w:spacing w:val="-3"/>
        </w:rPr>
        <w:lastRenderedPageBreak/>
        <w:t>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8FE997E" w14:textId="77777777" w:rsidR="00902AD7" w:rsidRDefault="00902AD7"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5" w:name="_Toc350158381"/>
      <w:bookmarkStart w:id="26" w:name="_Toc439841466"/>
      <w:bookmarkStart w:id="27" w:name="_Toc200961038"/>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796C4A" w:rsidRDefault="0091719A" w:rsidP="0091719A">
      <w:pPr>
        <w:tabs>
          <w:tab w:val="num" w:pos="0"/>
        </w:tabs>
        <w:ind w:right="1102"/>
        <w:jc w:val="center"/>
        <w:rPr>
          <w:iCs/>
          <w:spacing w:val="-3"/>
          <w:lang w:val="fr-FR"/>
        </w:rPr>
      </w:pPr>
      <w:proofErr w:type="gramStart"/>
      <w:r w:rsidRPr="00796C4A">
        <w:rPr>
          <w:b/>
          <w:iCs/>
          <w:spacing w:val="-3"/>
          <w:lang w:val="fr-FR"/>
        </w:rPr>
        <w:t>EUR</w:t>
      </w:r>
      <w:r w:rsidRPr="00796C4A">
        <w:rPr>
          <w:iCs/>
          <w:spacing w:val="-3"/>
          <w:lang w:val="fr-FR"/>
        </w:rPr>
        <w:t xml:space="preserve">  …</w:t>
      </w:r>
      <w:proofErr w:type="gramEnd"/>
      <w:r w:rsidRPr="00796C4A">
        <w:rPr>
          <w:iCs/>
          <w:spacing w:val="-3"/>
          <w:lang w:val="fr-FR"/>
        </w:rPr>
        <w:t>………………….(</w:t>
      </w:r>
      <w:proofErr w:type="spellStart"/>
      <w:r w:rsidRPr="00796C4A">
        <w:rPr>
          <w:iCs/>
          <w:spacing w:val="-3"/>
          <w:lang w:val="fr-FR"/>
        </w:rPr>
        <w:t>excl</w:t>
      </w:r>
      <w:proofErr w:type="spellEnd"/>
      <w:r w:rsidRPr="00796C4A">
        <w:rPr>
          <w:iCs/>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796C4A" w:rsidRDefault="0091719A" w:rsidP="0091719A">
      <w:pPr>
        <w:tabs>
          <w:tab w:val="num" w:pos="0"/>
        </w:tabs>
        <w:ind w:right="1102"/>
        <w:jc w:val="center"/>
        <w:rPr>
          <w:spacing w:val="-3"/>
          <w:lang w:val="en-US"/>
        </w:rPr>
      </w:pPr>
      <w:r w:rsidRPr="00796C4A">
        <w:rPr>
          <w:spacing w:val="-3"/>
          <w:lang w:val="fr-FR"/>
        </w:rPr>
        <w:t xml:space="preserve"> </w:t>
      </w:r>
      <w:r w:rsidRPr="00796C4A">
        <w:rPr>
          <w:spacing w:val="-3"/>
          <w:lang w:val="en-US"/>
        </w:rPr>
        <w:t>(in words: ………………………</w:t>
      </w:r>
      <w:proofErr w:type="gramStart"/>
      <w:r w:rsidRPr="00796C4A">
        <w:rPr>
          <w:spacing w:val="-3"/>
          <w:lang w:val="en-US"/>
        </w:rPr>
        <w:t>…..</w:t>
      </w:r>
      <w:proofErr w:type="gramEnd"/>
      <w:r w:rsidRPr="00796C4A">
        <w:rPr>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94E3A">
        <w:rPr>
          <w:spacing w:val="-3"/>
          <w:lang w:val="en-US"/>
        </w:rPr>
        <w:t xml:space="preserve">7.2. </w:t>
      </w:r>
      <w:r w:rsidRPr="00994E3A">
        <w:rPr>
          <w:spacing w:val="-3"/>
          <w:lang w:val="en-US"/>
        </w:rPr>
        <w:tab/>
      </w:r>
      <w:r w:rsidRPr="00902AD7">
        <w:rPr>
          <w:spacing w:val="-3"/>
          <w:lang w:val="en-US"/>
        </w:rPr>
        <w:t xml:space="preserve">The </w:t>
      </w:r>
      <w:r w:rsidRPr="00902AD7">
        <w:rPr>
          <w:i/>
          <w:spacing w:val="-3"/>
          <w:lang w:val="en-US"/>
        </w:rPr>
        <w:t>price structure</w:t>
      </w:r>
      <w:r w:rsidRPr="00994E3A">
        <w:rPr>
          <w:spacing w:val="-3"/>
          <w:lang w:val="en-US"/>
        </w:rPr>
        <w:t xml:space="preserve"> is given below:</w:t>
      </w:r>
    </w:p>
    <w:p w14:paraId="61F1118E" w14:textId="4533244F" w:rsidR="0091719A" w:rsidRDefault="0091719A" w:rsidP="0091719A">
      <w:pPr>
        <w:ind w:right="1102" w:hanging="141"/>
        <w:jc w:val="both"/>
        <w:rPr>
          <w:spacing w:val="-3"/>
          <w:lang w:val="en-US"/>
        </w:rPr>
      </w:pPr>
    </w:p>
    <w:p w14:paraId="4AE0AB96" w14:textId="6B780997" w:rsidR="009876A5" w:rsidRPr="00994E3A" w:rsidRDefault="009876A5" w:rsidP="009876A5">
      <w:pPr>
        <w:ind w:right="1102" w:firstLine="720"/>
        <w:jc w:val="both"/>
        <w:rPr>
          <w:rFonts w:asciiTheme="minorHAnsi" w:hAnsiTheme="minorHAnsi"/>
          <w:b/>
          <w:bCs/>
        </w:rPr>
      </w:pPr>
      <w:r w:rsidRPr="00994E3A">
        <w:rPr>
          <w:rFonts w:asciiTheme="minorHAnsi" w:hAnsiTheme="minorHAnsi"/>
          <w:b/>
          <w:bCs/>
        </w:rPr>
        <w:t>Table A</w:t>
      </w:r>
      <w:r w:rsidR="00994E3A" w:rsidRPr="00994E3A">
        <w:rPr>
          <w:rFonts w:asciiTheme="minorHAnsi" w:hAnsiTheme="minorHAnsi"/>
          <w:b/>
          <w:bCs/>
        </w:rPr>
        <w:t xml:space="preserve"> </w:t>
      </w:r>
      <w:r w:rsidRPr="00994E3A">
        <w:rPr>
          <w:rFonts w:asciiTheme="minorHAnsi" w:hAnsiTheme="minorHAnsi"/>
          <w:b/>
          <w:bCs/>
        </w:rPr>
        <w:t>- Base Scope</w:t>
      </w: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26"/>
        <w:gridCol w:w="2126"/>
      </w:tblGrid>
      <w:tr w:rsidR="00902AD7" w:rsidRPr="00902AD7" w14:paraId="593E4AAF" w14:textId="77777777" w:rsidTr="00796C4A">
        <w:trPr>
          <w:trHeight w:val="927"/>
        </w:trPr>
        <w:tc>
          <w:tcPr>
            <w:tcW w:w="993" w:type="dxa"/>
            <w:tcBorders>
              <w:top w:val="single" w:sz="12" w:space="0" w:color="auto"/>
              <w:left w:val="single" w:sz="12" w:space="0" w:color="auto"/>
            </w:tcBorders>
            <w:shd w:val="clear" w:color="auto" w:fill="D9D9D9"/>
            <w:vAlign w:val="center"/>
          </w:tcPr>
          <w:p w14:paraId="006DE213" w14:textId="77777777" w:rsidR="00902AD7" w:rsidRPr="00902AD7" w:rsidRDefault="00902AD7" w:rsidP="00902AD7">
            <w:pPr>
              <w:widowControl/>
              <w:spacing w:before="60" w:after="60"/>
              <w:ind w:right="-2"/>
              <w:jc w:val="center"/>
              <w:rPr>
                <w:rFonts w:asciiTheme="minorHAnsi" w:eastAsiaTheme="minorEastAsia" w:hAnsiTheme="minorHAnsi"/>
                <w:b/>
                <w:bCs/>
                <w:snapToGrid/>
                <w:sz w:val="23"/>
                <w:szCs w:val="22"/>
                <w:lang w:val="en-US" w:eastAsia="sl-SI"/>
              </w:rPr>
            </w:pPr>
            <w:bookmarkStart w:id="28" w:name="_Hlk190769252"/>
            <w:r w:rsidRPr="00902AD7">
              <w:rPr>
                <w:rFonts w:asciiTheme="minorHAnsi" w:eastAsiaTheme="minorEastAsia" w:hAnsiTheme="minorHAnsi"/>
                <w:b/>
                <w:bCs/>
                <w:snapToGrid/>
                <w:sz w:val="23"/>
                <w:szCs w:val="22"/>
                <w:lang w:val="en-US" w:eastAsia="sl-SI"/>
              </w:rPr>
              <w:t>Item</w:t>
            </w:r>
          </w:p>
        </w:tc>
        <w:tc>
          <w:tcPr>
            <w:tcW w:w="4526" w:type="dxa"/>
            <w:tcBorders>
              <w:top w:val="single" w:sz="12" w:space="0" w:color="auto"/>
            </w:tcBorders>
            <w:shd w:val="clear" w:color="auto" w:fill="D9D9D9"/>
            <w:vAlign w:val="center"/>
          </w:tcPr>
          <w:p w14:paraId="1286B60B" w14:textId="77777777" w:rsidR="00902AD7" w:rsidRPr="00902AD7" w:rsidRDefault="00902AD7" w:rsidP="00902AD7">
            <w:pPr>
              <w:widowControl/>
              <w:spacing w:before="60" w:after="60"/>
              <w:ind w:left="68" w:right="-2"/>
              <w:rPr>
                <w:rFonts w:asciiTheme="minorHAnsi" w:eastAsiaTheme="minorEastAsia" w:hAnsiTheme="minorHAnsi"/>
                <w:b/>
                <w:bCs/>
                <w:snapToGrid/>
                <w:sz w:val="23"/>
                <w:szCs w:val="22"/>
                <w:lang w:val="en-US" w:eastAsia="sl-SI"/>
              </w:rPr>
            </w:pPr>
            <w:r w:rsidRPr="00902AD7">
              <w:rPr>
                <w:rFonts w:asciiTheme="minorHAnsi" w:eastAsiaTheme="minorEastAsia" w:hAnsiTheme="minorHAnsi"/>
                <w:b/>
                <w:bCs/>
                <w:snapToGrid/>
                <w:sz w:val="23"/>
                <w:szCs w:val="22"/>
                <w:lang w:val="en-US" w:eastAsia="sl-SI"/>
              </w:rPr>
              <w:t>Base Scope of Services and Delivery Description</w:t>
            </w:r>
          </w:p>
        </w:tc>
        <w:tc>
          <w:tcPr>
            <w:tcW w:w="2126" w:type="dxa"/>
            <w:tcBorders>
              <w:top w:val="single" w:sz="12" w:space="0" w:color="auto"/>
              <w:right w:val="single" w:sz="12" w:space="0" w:color="auto"/>
            </w:tcBorders>
            <w:shd w:val="clear" w:color="auto" w:fill="D9D9D9"/>
            <w:vAlign w:val="center"/>
          </w:tcPr>
          <w:p w14:paraId="55026DE2" w14:textId="77777777" w:rsidR="00902AD7" w:rsidRPr="00902AD7" w:rsidRDefault="00902AD7" w:rsidP="00902AD7">
            <w:pPr>
              <w:widowControl/>
              <w:tabs>
                <w:tab w:val="left" w:pos="115"/>
              </w:tabs>
              <w:spacing w:before="60" w:after="60"/>
              <w:ind w:right="-2"/>
              <w:jc w:val="center"/>
              <w:rPr>
                <w:rFonts w:asciiTheme="minorHAnsi" w:eastAsiaTheme="minorEastAsia" w:hAnsiTheme="minorHAnsi" w:cstheme="minorHAnsi"/>
                <w:b/>
                <w:bCs/>
                <w:snapToGrid/>
                <w:sz w:val="20"/>
                <w:lang w:val="en-US" w:eastAsia="sl-SI"/>
              </w:rPr>
            </w:pPr>
            <w:r w:rsidRPr="00902AD7">
              <w:rPr>
                <w:rFonts w:asciiTheme="minorHAnsi" w:eastAsiaTheme="minorEastAsia" w:hAnsiTheme="minorHAnsi" w:cstheme="minorHAnsi"/>
                <w:b/>
                <w:bCs/>
                <w:snapToGrid/>
                <w:sz w:val="20"/>
                <w:lang w:val="en-US" w:eastAsia="sl-SI"/>
              </w:rPr>
              <w:t>Fixed Price (in EUR / USD)</w:t>
            </w:r>
          </w:p>
        </w:tc>
      </w:tr>
      <w:tr w:rsidR="00902AD7" w:rsidRPr="00902AD7" w14:paraId="5248F30A" w14:textId="77777777" w:rsidTr="00796C4A">
        <w:tc>
          <w:tcPr>
            <w:tcW w:w="993" w:type="dxa"/>
            <w:tcBorders>
              <w:left w:val="single" w:sz="12" w:space="0" w:color="auto"/>
            </w:tcBorders>
            <w:vAlign w:val="center"/>
          </w:tcPr>
          <w:p w14:paraId="45C3F9FC"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1</w:t>
            </w:r>
          </w:p>
        </w:tc>
        <w:tc>
          <w:tcPr>
            <w:tcW w:w="4526" w:type="dxa"/>
            <w:vAlign w:val="center"/>
          </w:tcPr>
          <w:p w14:paraId="0A5A0D4B"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Spare Containment Spray Pump Motor as per NEK SP-ES1373 Rev.2</w:t>
            </w:r>
          </w:p>
        </w:tc>
        <w:tc>
          <w:tcPr>
            <w:tcW w:w="2126" w:type="dxa"/>
            <w:tcBorders>
              <w:right w:val="single" w:sz="12" w:space="0" w:color="auto"/>
            </w:tcBorders>
            <w:vAlign w:val="center"/>
          </w:tcPr>
          <w:p w14:paraId="3BBCBA6E"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bookmarkEnd w:id="28"/>
      <w:tr w:rsidR="00902AD7" w:rsidRPr="00902AD7" w14:paraId="1D7B396A" w14:textId="77777777" w:rsidTr="00796C4A">
        <w:tc>
          <w:tcPr>
            <w:tcW w:w="993" w:type="dxa"/>
            <w:tcBorders>
              <w:left w:val="single" w:sz="12" w:space="0" w:color="auto"/>
            </w:tcBorders>
            <w:vAlign w:val="center"/>
          </w:tcPr>
          <w:p w14:paraId="53A0A1BF"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2</w:t>
            </w:r>
          </w:p>
        </w:tc>
        <w:tc>
          <w:tcPr>
            <w:tcW w:w="4526" w:type="dxa"/>
            <w:vAlign w:val="center"/>
          </w:tcPr>
          <w:p w14:paraId="5469F16E"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Spare Safety Injection Pump Motor as per NEK TS34-VNMG09 Rev.1</w:t>
            </w:r>
          </w:p>
        </w:tc>
        <w:tc>
          <w:tcPr>
            <w:tcW w:w="2126" w:type="dxa"/>
            <w:tcBorders>
              <w:right w:val="single" w:sz="12" w:space="0" w:color="auto"/>
            </w:tcBorders>
            <w:vAlign w:val="center"/>
          </w:tcPr>
          <w:p w14:paraId="7F5FE904"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64797A3A" w14:textId="77777777" w:rsidTr="00796C4A">
        <w:tc>
          <w:tcPr>
            <w:tcW w:w="993" w:type="dxa"/>
            <w:tcBorders>
              <w:left w:val="single" w:sz="12" w:space="0" w:color="auto"/>
            </w:tcBorders>
            <w:vAlign w:val="center"/>
          </w:tcPr>
          <w:p w14:paraId="1B564DD5"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3</w:t>
            </w:r>
          </w:p>
        </w:tc>
        <w:tc>
          <w:tcPr>
            <w:tcW w:w="4526" w:type="dxa"/>
            <w:vAlign w:val="center"/>
          </w:tcPr>
          <w:p w14:paraId="58F4B24E"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Spare Component Cooling Pump Motor as per NEK TS34-VNMG10 Rev.1</w:t>
            </w:r>
          </w:p>
        </w:tc>
        <w:tc>
          <w:tcPr>
            <w:tcW w:w="2126" w:type="dxa"/>
            <w:tcBorders>
              <w:right w:val="single" w:sz="12" w:space="0" w:color="auto"/>
            </w:tcBorders>
            <w:vAlign w:val="center"/>
          </w:tcPr>
          <w:p w14:paraId="3E693094"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377BC328" w14:textId="77777777" w:rsidTr="00796C4A">
        <w:tc>
          <w:tcPr>
            <w:tcW w:w="993" w:type="dxa"/>
            <w:tcBorders>
              <w:left w:val="single" w:sz="12" w:space="0" w:color="auto"/>
            </w:tcBorders>
            <w:vAlign w:val="center"/>
          </w:tcPr>
          <w:p w14:paraId="2352E275"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lastRenderedPageBreak/>
              <w:t>4</w:t>
            </w:r>
          </w:p>
        </w:tc>
        <w:tc>
          <w:tcPr>
            <w:tcW w:w="4526" w:type="dxa"/>
            <w:vAlign w:val="center"/>
          </w:tcPr>
          <w:p w14:paraId="3DC65EBF"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Spare Auxiliary Feedwater Pump Motor as per TS34-VNMG11 Rev.2</w:t>
            </w:r>
          </w:p>
        </w:tc>
        <w:tc>
          <w:tcPr>
            <w:tcW w:w="2126" w:type="dxa"/>
            <w:tcBorders>
              <w:right w:val="single" w:sz="12" w:space="0" w:color="auto"/>
            </w:tcBorders>
            <w:vAlign w:val="center"/>
          </w:tcPr>
          <w:p w14:paraId="7E2DA0B9"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5088D03C" w14:textId="77777777" w:rsidTr="00796C4A">
        <w:tc>
          <w:tcPr>
            <w:tcW w:w="993" w:type="dxa"/>
            <w:tcBorders>
              <w:left w:val="single" w:sz="12" w:space="0" w:color="auto"/>
            </w:tcBorders>
            <w:vAlign w:val="center"/>
          </w:tcPr>
          <w:p w14:paraId="21FAA961"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5</w:t>
            </w:r>
          </w:p>
        </w:tc>
        <w:tc>
          <w:tcPr>
            <w:tcW w:w="4526" w:type="dxa"/>
            <w:vAlign w:val="center"/>
          </w:tcPr>
          <w:p w14:paraId="2840AB88" w14:textId="16C05F4F" w:rsidR="00902AD7" w:rsidRPr="00902AD7" w:rsidRDefault="00902AD7" w:rsidP="00902AD7">
            <w:pPr>
              <w:widowControl/>
              <w:spacing w:before="60" w:after="60"/>
              <w:ind w:right="12"/>
              <w:jc w:val="both"/>
              <w:rPr>
                <w:rFonts w:asciiTheme="minorHAnsi" w:eastAsiaTheme="minorEastAsia" w:hAnsiTheme="minorHAnsi"/>
                <w:b/>
                <w:bCs/>
                <w:snapToGrid/>
                <w:sz w:val="23"/>
                <w:szCs w:val="22"/>
                <w:lang w:val="en-US" w:eastAsia="sl-SI"/>
              </w:rPr>
            </w:pPr>
            <w:r w:rsidRPr="00902AD7">
              <w:rPr>
                <w:rFonts w:asciiTheme="minorHAnsi" w:eastAsiaTheme="minorEastAsia" w:hAnsiTheme="minorHAnsi"/>
                <w:snapToGrid/>
                <w:sz w:val="23"/>
                <w:szCs w:val="22"/>
                <w:lang w:val="en-US" w:eastAsia="sl-SI"/>
              </w:rPr>
              <w:t>Spare Parts for Motors per NEK TS34-VNMG09 Rev.1</w:t>
            </w:r>
            <w:r w:rsidR="00042F9E">
              <w:rPr>
                <w:rFonts w:asciiTheme="minorHAnsi" w:eastAsiaTheme="minorEastAsia" w:hAnsiTheme="minorHAnsi"/>
                <w:snapToGrid/>
                <w:sz w:val="23"/>
                <w:szCs w:val="22"/>
                <w:lang w:val="en-US" w:eastAsia="sl-SI"/>
              </w:rPr>
              <w:t>,</w:t>
            </w:r>
            <w:r w:rsidRPr="00902AD7">
              <w:rPr>
                <w:rFonts w:asciiTheme="minorHAnsi" w:eastAsiaTheme="minorEastAsia" w:hAnsiTheme="minorHAnsi"/>
                <w:snapToGrid/>
                <w:sz w:val="23"/>
                <w:szCs w:val="22"/>
                <w:lang w:val="en-US" w:eastAsia="sl-SI"/>
              </w:rPr>
              <w:t xml:space="preserve"> TS34-VNMG10 Rev.1 and TS34-VNMG11 Rev.2</w:t>
            </w:r>
          </w:p>
        </w:tc>
        <w:tc>
          <w:tcPr>
            <w:tcW w:w="2126" w:type="dxa"/>
            <w:tcBorders>
              <w:right w:val="single" w:sz="12" w:space="0" w:color="auto"/>
            </w:tcBorders>
            <w:vAlign w:val="center"/>
          </w:tcPr>
          <w:p w14:paraId="54014A36"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7138D759" w14:textId="77777777" w:rsidTr="00796C4A">
        <w:tc>
          <w:tcPr>
            <w:tcW w:w="993" w:type="dxa"/>
            <w:tcBorders>
              <w:left w:val="single" w:sz="12" w:space="0" w:color="auto"/>
            </w:tcBorders>
            <w:vAlign w:val="center"/>
          </w:tcPr>
          <w:p w14:paraId="2BA966BD"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6</w:t>
            </w:r>
          </w:p>
        </w:tc>
        <w:tc>
          <w:tcPr>
            <w:tcW w:w="4526" w:type="dxa"/>
            <w:vAlign w:val="center"/>
          </w:tcPr>
          <w:p w14:paraId="1CD72B71" w14:textId="15B74258" w:rsidR="00902AD7" w:rsidRPr="00902AD7" w:rsidRDefault="00796C4A" w:rsidP="00902AD7">
            <w:pPr>
              <w:widowControl/>
              <w:spacing w:before="60" w:after="60"/>
              <w:ind w:right="12"/>
              <w:jc w:val="both"/>
              <w:rPr>
                <w:rFonts w:asciiTheme="minorHAnsi" w:eastAsiaTheme="minorEastAsia" w:hAnsiTheme="minorHAnsi"/>
                <w:snapToGrid/>
                <w:sz w:val="23"/>
                <w:szCs w:val="22"/>
                <w:lang w:val="en-US" w:eastAsia="sl-SI"/>
              </w:rPr>
            </w:pPr>
            <w:r w:rsidRPr="00796C4A">
              <w:rPr>
                <w:rFonts w:asciiTheme="minorHAnsi" w:eastAsiaTheme="minorEastAsia" w:hAnsiTheme="minorHAnsi"/>
                <w:snapToGrid/>
                <w:sz w:val="23"/>
                <w:szCs w:val="22"/>
                <w:lang w:val="en-US" w:eastAsia="sl-SI"/>
              </w:rPr>
              <w:t>Spare Parts for Motors per NEK TS34-VNMG09 Rev.1 and TS34-VNMG10 Rev.1, Section 1.1.1, paragraph 12 and TS34-VNMG11 Rev.2, Section 1.1.1, paragraph 13</w:t>
            </w:r>
          </w:p>
        </w:tc>
        <w:tc>
          <w:tcPr>
            <w:tcW w:w="2126" w:type="dxa"/>
            <w:tcBorders>
              <w:right w:val="single" w:sz="12" w:space="0" w:color="auto"/>
            </w:tcBorders>
            <w:vAlign w:val="center"/>
          </w:tcPr>
          <w:p w14:paraId="05AA4C2C"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0BDB4998" w14:textId="77777777" w:rsidTr="00796C4A">
        <w:tc>
          <w:tcPr>
            <w:tcW w:w="993" w:type="dxa"/>
            <w:tcBorders>
              <w:left w:val="single" w:sz="12" w:space="0" w:color="auto"/>
            </w:tcBorders>
            <w:vAlign w:val="center"/>
          </w:tcPr>
          <w:p w14:paraId="2CAA6758"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7</w:t>
            </w:r>
          </w:p>
        </w:tc>
        <w:tc>
          <w:tcPr>
            <w:tcW w:w="4526" w:type="dxa"/>
            <w:vAlign w:val="center"/>
          </w:tcPr>
          <w:p w14:paraId="204B781B"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 xml:space="preserve">Transportation DAP NPP </w:t>
            </w:r>
            <w:proofErr w:type="spellStart"/>
            <w:r w:rsidRPr="00902AD7">
              <w:rPr>
                <w:rFonts w:asciiTheme="minorHAnsi" w:eastAsiaTheme="minorEastAsia" w:hAnsiTheme="minorHAnsi"/>
                <w:snapToGrid/>
                <w:sz w:val="23"/>
                <w:szCs w:val="22"/>
                <w:lang w:val="en-US" w:eastAsia="sl-SI"/>
              </w:rPr>
              <w:t>Krško</w:t>
            </w:r>
            <w:proofErr w:type="spellEnd"/>
          </w:p>
        </w:tc>
        <w:tc>
          <w:tcPr>
            <w:tcW w:w="2126" w:type="dxa"/>
            <w:tcBorders>
              <w:right w:val="single" w:sz="12" w:space="0" w:color="auto"/>
            </w:tcBorders>
            <w:vAlign w:val="center"/>
          </w:tcPr>
          <w:p w14:paraId="0A4B752F"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6D388720" w14:textId="77777777" w:rsidTr="00796C4A">
        <w:tc>
          <w:tcPr>
            <w:tcW w:w="993" w:type="dxa"/>
            <w:tcBorders>
              <w:top w:val="double" w:sz="4" w:space="0" w:color="auto"/>
              <w:left w:val="single" w:sz="12" w:space="0" w:color="auto"/>
              <w:bottom w:val="single" w:sz="12" w:space="0" w:color="auto"/>
              <w:right w:val="single" w:sz="8" w:space="0" w:color="auto"/>
            </w:tcBorders>
            <w:vAlign w:val="center"/>
          </w:tcPr>
          <w:p w14:paraId="76A30490"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p>
        </w:tc>
        <w:tc>
          <w:tcPr>
            <w:tcW w:w="4526" w:type="dxa"/>
            <w:tcBorders>
              <w:top w:val="double" w:sz="4" w:space="0" w:color="auto"/>
              <w:left w:val="single" w:sz="8" w:space="0" w:color="auto"/>
              <w:bottom w:val="single" w:sz="12" w:space="0" w:color="auto"/>
              <w:right w:val="single" w:sz="8" w:space="0" w:color="auto"/>
            </w:tcBorders>
            <w:vAlign w:val="center"/>
          </w:tcPr>
          <w:p w14:paraId="66F2F8ED" w14:textId="77777777" w:rsidR="00902AD7" w:rsidRPr="00902AD7" w:rsidRDefault="00902AD7" w:rsidP="00902AD7">
            <w:pPr>
              <w:widowControl/>
              <w:spacing w:before="60" w:after="60"/>
              <w:ind w:right="12"/>
              <w:rPr>
                <w:rFonts w:asciiTheme="minorHAnsi" w:eastAsiaTheme="minorEastAsia" w:hAnsiTheme="minorHAnsi"/>
                <w:b/>
                <w:snapToGrid/>
                <w:sz w:val="23"/>
                <w:szCs w:val="22"/>
                <w:lang w:val="en-US" w:eastAsia="sl-SI"/>
              </w:rPr>
            </w:pPr>
            <w:r w:rsidRPr="00902AD7">
              <w:rPr>
                <w:rFonts w:asciiTheme="minorHAnsi" w:eastAsiaTheme="minorEastAsia" w:hAnsiTheme="minorHAnsi"/>
                <w:b/>
                <w:snapToGrid/>
                <w:sz w:val="23"/>
                <w:szCs w:val="22"/>
                <w:lang w:val="en-US" w:eastAsia="sl-SI"/>
              </w:rPr>
              <w:t>TOTAL for Base Scope of Services and Delivery:</w:t>
            </w:r>
          </w:p>
        </w:tc>
        <w:tc>
          <w:tcPr>
            <w:tcW w:w="2126" w:type="dxa"/>
            <w:tcBorders>
              <w:top w:val="double" w:sz="4" w:space="0" w:color="auto"/>
              <w:left w:val="single" w:sz="8" w:space="0" w:color="auto"/>
              <w:bottom w:val="single" w:sz="12" w:space="0" w:color="auto"/>
              <w:right w:val="single" w:sz="12" w:space="0" w:color="auto"/>
            </w:tcBorders>
            <w:vAlign w:val="center"/>
          </w:tcPr>
          <w:p w14:paraId="12449C9A" w14:textId="77777777" w:rsidR="00902AD7" w:rsidRPr="00902AD7" w:rsidRDefault="00902AD7" w:rsidP="00902AD7">
            <w:pPr>
              <w:widowControl/>
              <w:spacing w:before="60" w:after="60"/>
              <w:ind w:right="12"/>
              <w:jc w:val="center"/>
              <w:rPr>
                <w:rFonts w:asciiTheme="minorHAnsi" w:eastAsiaTheme="minorEastAsia" w:hAnsiTheme="minorHAnsi" w:cstheme="minorHAnsi"/>
                <w:bCs/>
                <w:i/>
                <w:snapToGrid/>
                <w:sz w:val="20"/>
                <w:lang w:val="en-US" w:eastAsia="sl-SI"/>
              </w:rPr>
            </w:pPr>
          </w:p>
        </w:tc>
      </w:tr>
    </w:tbl>
    <w:p w14:paraId="65D3A866" w14:textId="77777777" w:rsidR="00994E3A" w:rsidRDefault="00994E3A" w:rsidP="00994E3A">
      <w:pPr>
        <w:pStyle w:val="ListParagraph"/>
        <w:numPr>
          <w:ilvl w:val="0"/>
          <w:numId w:val="0"/>
        </w:numPr>
        <w:ind w:left="1074"/>
        <w:rPr>
          <w:rFonts w:asciiTheme="minorHAnsi" w:hAnsiTheme="minorHAnsi"/>
          <w:b/>
        </w:rPr>
      </w:pPr>
    </w:p>
    <w:p w14:paraId="1B0BFF14" w14:textId="758297C7" w:rsidR="009876A5" w:rsidRPr="00994E3A" w:rsidRDefault="00994E3A" w:rsidP="00994E3A">
      <w:pPr>
        <w:pStyle w:val="ListParagraph"/>
        <w:numPr>
          <w:ilvl w:val="0"/>
          <w:numId w:val="0"/>
        </w:numPr>
        <w:ind w:left="709"/>
        <w:rPr>
          <w:spacing w:val="-3"/>
          <w:sz w:val="24"/>
          <w:szCs w:val="24"/>
          <w:lang w:val="en-US"/>
        </w:rPr>
      </w:pPr>
      <w:r w:rsidRPr="00994E3A">
        <w:rPr>
          <w:rFonts w:asciiTheme="minorHAnsi" w:hAnsiTheme="minorHAnsi"/>
          <w:b/>
          <w:sz w:val="24"/>
          <w:szCs w:val="24"/>
        </w:rPr>
        <w:t xml:space="preserve">Table B - Optional Scope </w:t>
      </w: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902AD7" w:rsidRPr="00902AD7" w14:paraId="51909CF3" w14:textId="77777777" w:rsidTr="0009130F">
        <w:trPr>
          <w:trHeight w:val="927"/>
        </w:trPr>
        <w:tc>
          <w:tcPr>
            <w:tcW w:w="983" w:type="dxa"/>
            <w:tcBorders>
              <w:top w:val="single" w:sz="12" w:space="0" w:color="auto"/>
              <w:left w:val="single" w:sz="12" w:space="0" w:color="auto"/>
            </w:tcBorders>
            <w:shd w:val="clear" w:color="auto" w:fill="D9D9D9"/>
            <w:vAlign w:val="center"/>
          </w:tcPr>
          <w:p w14:paraId="289CFEDC" w14:textId="77777777" w:rsidR="00902AD7" w:rsidRPr="00902AD7" w:rsidRDefault="00902AD7" w:rsidP="00902AD7">
            <w:pPr>
              <w:widowControl/>
              <w:spacing w:before="60" w:after="60"/>
              <w:ind w:right="-2"/>
              <w:jc w:val="center"/>
              <w:rPr>
                <w:rFonts w:asciiTheme="minorHAnsi" w:eastAsiaTheme="minorEastAsia" w:hAnsiTheme="minorHAnsi"/>
                <w:b/>
                <w:bCs/>
                <w:snapToGrid/>
                <w:sz w:val="23"/>
                <w:szCs w:val="22"/>
                <w:lang w:val="en-US" w:eastAsia="sl-SI"/>
              </w:rPr>
            </w:pPr>
            <w:r w:rsidRPr="00902AD7">
              <w:rPr>
                <w:rFonts w:asciiTheme="minorHAnsi" w:eastAsiaTheme="minorEastAsia" w:hAnsiTheme="minorHAnsi"/>
                <w:b/>
                <w:bCs/>
                <w:snapToGrid/>
                <w:sz w:val="23"/>
                <w:szCs w:val="22"/>
                <w:lang w:val="en-US" w:eastAsia="sl-SI"/>
              </w:rPr>
              <w:t>Item</w:t>
            </w:r>
          </w:p>
        </w:tc>
        <w:tc>
          <w:tcPr>
            <w:tcW w:w="4536" w:type="dxa"/>
            <w:tcBorders>
              <w:top w:val="single" w:sz="12" w:space="0" w:color="auto"/>
            </w:tcBorders>
            <w:shd w:val="clear" w:color="auto" w:fill="D9D9D9"/>
            <w:vAlign w:val="center"/>
          </w:tcPr>
          <w:p w14:paraId="29E9FA51" w14:textId="77777777" w:rsidR="00902AD7" w:rsidRPr="00902AD7" w:rsidRDefault="00902AD7" w:rsidP="00902AD7">
            <w:pPr>
              <w:widowControl/>
              <w:spacing w:before="60" w:after="60"/>
              <w:ind w:left="68" w:right="-2"/>
              <w:rPr>
                <w:rFonts w:asciiTheme="minorHAnsi" w:eastAsiaTheme="minorEastAsia" w:hAnsiTheme="minorHAnsi"/>
                <w:b/>
                <w:bCs/>
                <w:snapToGrid/>
                <w:sz w:val="23"/>
                <w:szCs w:val="22"/>
                <w:lang w:val="en-US" w:eastAsia="sl-SI"/>
              </w:rPr>
            </w:pPr>
            <w:r w:rsidRPr="00902AD7">
              <w:rPr>
                <w:rFonts w:asciiTheme="minorHAnsi" w:eastAsiaTheme="minorEastAsia" w:hAnsiTheme="minorHAnsi"/>
                <w:b/>
                <w:bCs/>
                <w:snapToGrid/>
                <w:sz w:val="23"/>
                <w:szCs w:val="22"/>
                <w:lang w:val="en-US" w:eastAsia="sl-SI"/>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1034B857" w14:textId="77777777" w:rsidR="00902AD7" w:rsidRPr="00902AD7" w:rsidRDefault="00902AD7" w:rsidP="00902AD7">
            <w:pPr>
              <w:widowControl/>
              <w:tabs>
                <w:tab w:val="left" w:pos="115"/>
              </w:tabs>
              <w:spacing w:before="60" w:after="60"/>
              <w:ind w:right="-2"/>
              <w:jc w:val="center"/>
              <w:rPr>
                <w:rFonts w:asciiTheme="minorHAnsi" w:eastAsiaTheme="minorEastAsia" w:hAnsiTheme="minorHAnsi" w:cstheme="minorHAnsi"/>
                <w:b/>
                <w:bCs/>
                <w:snapToGrid/>
                <w:sz w:val="20"/>
                <w:lang w:val="en-US" w:eastAsia="sl-SI"/>
              </w:rPr>
            </w:pPr>
            <w:r w:rsidRPr="00902AD7">
              <w:rPr>
                <w:rFonts w:asciiTheme="minorHAnsi" w:eastAsiaTheme="minorEastAsia" w:hAnsiTheme="minorHAnsi" w:cstheme="minorHAnsi"/>
                <w:b/>
                <w:bCs/>
                <w:snapToGrid/>
                <w:sz w:val="20"/>
                <w:lang w:val="en-US" w:eastAsia="sl-SI"/>
              </w:rPr>
              <w:t>Fixed Price (in EUR / USD)</w:t>
            </w:r>
          </w:p>
        </w:tc>
      </w:tr>
      <w:tr w:rsidR="00902AD7" w:rsidRPr="00902AD7" w14:paraId="4071CDAA" w14:textId="77777777" w:rsidTr="0009130F">
        <w:tc>
          <w:tcPr>
            <w:tcW w:w="983" w:type="dxa"/>
            <w:tcBorders>
              <w:left w:val="single" w:sz="12" w:space="0" w:color="auto"/>
            </w:tcBorders>
            <w:vAlign w:val="center"/>
          </w:tcPr>
          <w:p w14:paraId="33E1EAB9"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1</w:t>
            </w:r>
          </w:p>
        </w:tc>
        <w:tc>
          <w:tcPr>
            <w:tcW w:w="4536" w:type="dxa"/>
            <w:vAlign w:val="center"/>
          </w:tcPr>
          <w:p w14:paraId="7CF689E1"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Essential Spare parts for Spare Containment Spray Pump Motor per NEK TS No. SP-ES1373 Rev. 2 in case a drop-in replacement is offered</w:t>
            </w:r>
          </w:p>
        </w:tc>
        <w:tc>
          <w:tcPr>
            <w:tcW w:w="2126" w:type="dxa"/>
            <w:tcBorders>
              <w:right w:val="single" w:sz="12" w:space="0" w:color="auto"/>
            </w:tcBorders>
            <w:vAlign w:val="center"/>
          </w:tcPr>
          <w:p w14:paraId="1914724E"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1BCA56C6" w14:textId="77777777" w:rsidTr="0009130F">
        <w:tc>
          <w:tcPr>
            <w:tcW w:w="983" w:type="dxa"/>
            <w:tcBorders>
              <w:left w:val="single" w:sz="12" w:space="0" w:color="auto"/>
            </w:tcBorders>
            <w:vAlign w:val="center"/>
          </w:tcPr>
          <w:p w14:paraId="68EBB67E"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2</w:t>
            </w:r>
          </w:p>
        </w:tc>
        <w:tc>
          <w:tcPr>
            <w:tcW w:w="4536" w:type="dxa"/>
            <w:vAlign w:val="center"/>
          </w:tcPr>
          <w:p w14:paraId="35C4E168"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Water immersion tests as per NEK TS No. TS34-VNMG09 Rev.1, TS34-VNMG10 Rev.1 and TS34-VNMG11 Rev.2, Section 10.2.3, paragraph 9</w:t>
            </w:r>
          </w:p>
        </w:tc>
        <w:tc>
          <w:tcPr>
            <w:tcW w:w="2126" w:type="dxa"/>
            <w:tcBorders>
              <w:right w:val="single" w:sz="12" w:space="0" w:color="auto"/>
            </w:tcBorders>
            <w:vAlign w:val="center"/>
          </w:tcPr>
          <w:p w14:paraId="5D082041"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07DAE8A5" w14:textId="77777777" w:rsidTr="0009130F">
        <w:tc>
          <w:tcPr>
            <w:tcW w:w="983" w:type="dxa"/>
            <w:tcBorders>
              <w:left w:val="single" w:sz="12" w:space="0" w:color="auto"/>
            </w:tcBorders>
            <w:vAlign w:val="center"/>
          </w:tcPr>
          <w:p w14:paraId="3C6FB8C1"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3</w:t>
            </w:r>
          </w:p>
        </w:tc>
        <w:tc>
          <w:tcPr>
            <w:tcW w:w="4536" w:type="dxa"/>
            <w:vAlign w:val="center"/>
          </w:tcPr>
          <w:p w14:paraId="250FA140"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snapToGrid/>
                <w:sz w:val="23"/>
                <w:szCs w:val="22"/>
                <w:lang w:val="en-US" w:eastAsia="sl-SI"/>
              </w:rPr>
              <w:t>Trainings of NEK personnel as per NEK TS No. TS34-VNMG09 Rev.1, TS34-VNMG10 Rev.1 and TS34-VNMG11 Rev.2, Section 34</w:t>
            </w:r>
          </w:p>
        </w:tc>
        <w:tc>
          <w:tcPr>
            <w:tcW w:w="2126" w:type="dxa"/>
            <w:tcBorders>
              <w:right w:val="single" w:sz="12" w:space="0" w:color="auto"/>
            </w:tcBorders>
            <w:vAlign w:val="center"/>
          </w:tcPr>
          <w:p w14:paraId="63A9E59F"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r w:rsidR="00902AD7" w:rsidRPr="00902AD7" w14:paraId="22079BBE" w14:textId="77777777" w:rsidTr="0009130F">
        <w:tc>
          <w:tcPr>
            <w:tcW w:w="983" w:type="dxa"/>
            <w:tcBorders>
              <w:left w:val="single" w:sz="12" w:space="0" w:color="auto"/>
            </w:tcBorders>
            <w:vAlign w:val="center"/>
          </w:tcPr>
          <w:p w14:paraId="741BBA49" w14:textId="77777777" w:rsidR="00902AD7" w:rsidRPr="00902AD7" w:rsidRDefault="00902AD7" w:rsidP="00902AD7">
            <w:pPr>
              <w:spacing w:before="60" w:after="60"/>
              <w:ind w:right="-2"/>
              <w:jc w:val="center"/>
              <w:rPr>
                <w:rFonts w:asciiTheme="minorHAnsi" w:eastAsiaTheme="minorEastAsia" w:hAnsiTheme="minorHAnsi"/>
                <w:snapToGrid/>
                <w:sz w:val="23"/>
                <w:szCs w:val="22"/>
                <w:lang w:val="en-US" w:eastAsia="sl-SI"/>
              </w:rPr>
            </w:pPr>
          </w:p>
        </w:tc>
        <w:tc>
          <w:tcPr>
            <w:tcW w:w="4536" w:type="dxa"/>
            <w:vAlign w:val="center"/>
          </w:tcPr>
          <w:p w14:paraId="66C67322" w14:textId="77777777" w:rsidR="00902AD7" w:rsidRPr="00902AD7" w:rsidRDefault="00902AD7" w:rsidP="00902AD7">
            <w:pPr>
              <w:widowControl/>
              <w:spacing w:before="60" w:after="60"/>
              <w:ind w:right="12"/>
              <w:jc w:val="both"/>
              <w:rPr>
                <w:rFonts w:asciiTheme="minorHAnsi" w:eastAsiaTheme="minorEastAsia" w:hAnsiTheme="minorHAnsi"/>
                <w:snapToGrid/>
                <w:sz w:val="23"/>
                <w:szCs w:val="22"/>
                <w:lang w:val="en-US" w:eastAsia="sl-SI"/>
              </w:rPr>
            </w:pPr>
            <w:r w:rsidRPr="00902AD7">
              <w:rPr>
                <w:rFonts w:asciiTheme="minorHAnsi" w:eastAsiaTheme="minorEastAsia" w:hAnsiTheme="minorHAnsi"/>
                <w:b/>
                <w:snapToGrid/>
                <w:sz w:val="23"/>
                <w:szCs w:val="22"/>
                <w:lang w:val="en-US" w:eastAsia="sl-SI"/>
              </w:rPr>
              <w:t>TOTAL for Optional Scope:</w:t>
            </w:r>
          </w:p>
        </w:tc>
        <w:tc>
          <w:tcPr>
            <w:tcW w:w="2126" w:type="dxa"/>
            <w:tcBorders>
              <w:right w:val="single" w:sz="12" w:space="0" w:color="auto"/>
            </w:tcBorders>
            <w:vAlign w:val="center"/>
          </w:tcPr>
          <w:p w14:paraId="663BDFDA" w14:textId="77777777" w:rsidR="00902AD7" w:rsidRPr="00902AD7" w:rsidRDefault="00902AD7" w:rsidP="00902AD7">
            <w:pPr>
              <w:widowControl/>
              <w:spacing w:before="60" w:after="60"/>
              <w:ind w:right="12"/>
              <w:jc w:val="center"/>
              <w:rPr>
                <w:rFonts w:asciiTheme="minorHAnsi" w:eastAsiaTheme="minorEastAsia" w:hAnsiTheme="minorHAnsi" w:cstheme="minorHAnsi"/>
                <w:bCs/>
                <w:snapToGrid/>
                <w:sz w:val="20"/>
                <w:lang w:val="en-US" w:eastAsia="sl-SI"/>
              </w:rPr>
            </w:pPr>
          </w:p>
        </w:tc>
      </w:tr>
    </w:tbl>
    <w:p w14:paraId="7DCA0F63" w14:textId="77777777" w:rsidR="00CC6626" w:rsidRDefault="00CC6626" w:rsidP="00994E3A">
      <w:pPr>
        <w:ind w:left="1418" w:hanging="567"/>
        <w:rPr>
          <w:rFonts w:asciiTheme="minorHAnsi" w:hAnsiTheme="minorHAnsi"/>
          <w:b/>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278D74EB" w14:textId="77777777" w:rsidR="008F7E85" w:rsidRPr="0031730C" w:rsidRDefault="008F7E85">
      <w:pPr>
        <w:pStyle w:val="Heading1"/>
        <w:ind w:right="1102"/>
      </w:pPr>
      <w:bookmarkStart w:id="29" w:name="_Toc439841467"/>
      <w:bookmarkStart w:id="30" w:name="_Toc200961039"/>
      <w:r w:rsidRPr="0031730C">
        <w:t>PAYMENT TERMS AND SCHEDULE</w:t>
      </w:r>
      <w:bookmarkEnd w:id="29"/>
      <w:bookmarkEnd w:id="30"/>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583CE8E2"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B621D6">
        <w:rPr>
          <w:spacing w:val="-3"/>
        </w:rPr>
        <w:t>completion of the relevant payment milestone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4736A3">
        <w:rPr>
          <w:spacing w:val="-3"/>
        </w:rPr>
        <w:t>fifteen (</w:t>
      </w:r>
      <w:r w:rsidR="00E20A0E" w:rsidRPr="00C83D9E">
        <w:rPr>
          <w:spacing w:val="-3"/>
        </w:rPr>
        <w:t>15</w:t>
      </w:r>
      <w:r w:rsidR="004736A3">
        <w:rPr>
          <w:spacing w:val="-3"/>
        </w:rPr>
        <w:t>)</w:t>
      </w:r>
      <w:r w:rsidR="00E20A0E" w:rsidRPr="00C83D9E">
        <w:rPr>
          <w:spacing w:val="-3"/>
        </w:rPr>
        <w:t xml:space="preserve"> days from the receipt. </w:t>
      </w:r>
      <w:r w:rsidR="00D06F9C" w:rsidRPr="00C83D9E">
        <w:rPr>
          <w:spacing w:val="-3"/>
        </w:rPr>
        <w:t xml:space="preserve">If the invoice is not rejected within </w:t>
      </w:r>
      <w:r w:rsidR="004736A3">
        <w:rPr>
          <w:spacing w:val="-3"/>
        </w:rPr>
        <w:t>fifteen (</w:t>
      </w:r>
      <w:r w:rsidR="00D06F9C" w:rsidRPr="00C83D9E">
        <w:rPr>
          <w:spacing w:val="-3"/>
        </w:rPr>
        <w:t>15</w:t>
      </w:r>
      <w:r w:rsidR="004736A3">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0C6A39C3" w14:textId="77777777" w:rsidR="003F7D6E" w:rsidRDefault="003F7D6E" w:rsidP="00D829F7">
      <w:pPr>
        <w:ind w:left="709" w:right="142"/>
        <w:jc w:val="both"/>
        <w:rPr>
          <w:spacing w:val="-3"/>
        </w:rPr>
      </w:pPr>
    </w:p>
    <w:p w14:paraId="2D836963" w14:textId="77777777" w:rsidR="007C3788" w:rsidRDefault="007C3788" w:rsidP="00D829F7">
      <w:pPr>
        <w:ind w:left="709" w:right="142"/>
        <w:jc w:val="both"/>
        <w:rPr>
          <w:spacing w:val="-3"/>
        </w:rPr>
      </w:pPr>
      <w:r w:rsidRPr="0065335B">
        <w:rPr>
          <w:spacing w:val="-3"/>
        </w:rPr>
        <w:lastRenderedPageBreak/>
        <w:t xml:space="preserve">Payment </w:t>
      </w:r>
      <w:r w:rsidR="00905EBE" w:rsidRPr="0065335B">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6724"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tblGrid>
      <w:tr w:rsidR="00970BD9" w:rsidRPr="00745A89" w14:paraId="46BB44ED" w14:textId="77777777" w:rsidTr="00970BD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970BD9" w:rsidRPr="00745A89" w:rsidRDefault="00970BD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w:t>
            </w:r>
            <w:r w:rsidRPr="007D768D">
              <w:rPr>
                <w:rFonts w:cs="Arial"/>
                <w:b/>
                <w:bCs/>
                <w:snapToGrid/>
                <w:sz w:val="20"/>
                <w:lang w:val="en-US"/>
              </w:rPr>
              <w:t xml:space="preserve">Total </w:t>
            </w:r>
            <w:r w:rsidRPr="00745A89">
              <w:rPr>
                <w:rFonts w:cs="Arial"/>
                <w:b/>
                <w:bCs/>
                <w:snapToGrid/>
                <w:sz w:val="20"/>
                <w:lang w:val="en-US"/>
              </w:rPr>
              <w:t xml:space="preserve">Contract Price </w:t>
            </w:r>
          </w:p>
        </w:tc>
      </w:tr>
      <w:tr w:rsidR="00970BD9" w:rsidRPr="00745A89" w14:paraId="64DE4DB1"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970BD9" w:rsidRPr="00745A89" w:rsidRDefault="00970BD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05EB543" w14:textId="3C1A262C" w:rsidR="00970BD9" w:rsidRPr="00745A89" w:rsidRDefault="00572048" w:rsidP="00745A89">
            <w:pPr>
              <w:widowControl/>
              <w:rPr>
                <w:rFonts w:cs="Arial"/>
                <w:snapToGrid/>
                <w:color w:val="000000"/>
                <w:sz w:val="20"/>
                <w:lang w:val="en-US" w:eastAsia="sl-SI"/>
              </w:rPr>
            </w:pPr>
            <w:r w:rsidRPr="00690A62">
              <w:rPr>
                <w:spacing w:val="-3"/>
                <w:sz w:val="20"/>
                <w:lang w:val="en-US"/>
              </w:rPr>
              <w:t xml:space="preserve">NEK.’s </w:t>
            </w:r>
            <w:r>
              <w:rPr>
                <w:spacing w:val="-3"/>
                <w:sz w:val="20"/>
                <w:lang w:val="en-US"/>
              </w:rPr>
              <w:t>approval of Motor</w:t>
            </w:r>
            <w:r w:rsidR="006E3566">
              <w:rPr>
                <w:spacing w:val="-3"/>
                <w:sz w:val="20"/>
                <w:lang w:val="en-US"/>
              </w:rPr>
              <w:t>s</w:t>
            </w:r>
            <w:r>
              <w:rPr>
                <w:spacing w:val="-3"/>
                <w:sz w:val="20"/>
                <w:lang w:val="en-US"/>
              </w:rPr>
              <w:t xml:space="preserve"> data Sheet and Outline Drawings</w:t>
            </w:r>
          </w:p>
        </w:tc>
        <w:tc>
          <w:tcPr>
            <w:tcW w:w="1551" w:type="dxa"/>
            <w:tcBorders>
              <w:top w:val="nil"/>
              <w:left w:val="nil"/>
              <w:bottom w:val="single" w:sz="8" w:space="0" w:color="auto"/>
              <w:right w:val="single" w:sz="8" w:space="0" w:color="auto"/>
            </w:tcBorders>
            <w:vAlign w:val="center"/>
          </w:tcPr>
          <w:p w14:paraId="6C5C85DB" w14:textId="66E94C22" w:rsidR="00970BD9" w:rsidRPr="00796C4A" w:rsidRDefault="00572048" w:rsidP="00745A89">
            <w:pPr>
              <w:widowControl/>
              <w:ind w:left="222" w:right="206"/>
              <w:jc w:val="right"/>
              <w:rPr>
                <w:rFonts w:cs="Arial"/>
                <w:snapToGrid/>
                <w:color w:val="000000"/>
                <w:sz w:val="20"/>
                <w:lang w:val="en-US" w:eastAsia="sl-SI"/>
              </w:rPr>
            </w:pPr>
            <w:r w:rsidRPr="00796C4A">
              <w:rPr>
                <w:rFonts w:cs="Arial"/>
                <w:snapToGrid/>
                <w:color w:val="000000"/>
                <w:sz w:val="20"/>
                <w:lang w:val="en-US" w:eastAsia="sl-SI"/>
              </w:rPr>
              <w:t>20</w:t>
            </w:r>
          </w:p>
        </w:tc>
      </w:tr>
      <w:tr w:rsidR="00970BD9" w:rsidRPr="00745A89" w14:paraId="76FF1EBB"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970BD9" w:rsidRPr="00745A89" w:rsidRDefault="00970BD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4B969B2" w14:textId="52374BD0" w:rsidR="00970BD9" w:rsidRPr="00745A89" w:rsidRDefault="00572048" w:rsidP="00745A89">
            <w:pPr>
              <w:widowControl/>
              <w:rPr>
                <w:rFonts w:cs="Arial"/>
                <w:snapToGrid/>
                <w:color w:val="000000"/>
                <w:sz w:val="20"/>
                <w:lang w:val="en-US" w:eastAsia="sl-SI"/>
              </w:rPr>
            </w:pPr>
            <w:r>
              <w:rPr>
                <w:spacing w:val="-3"/>
                <w:sz w:val="20"/>
                <w:lang w:val="en-US"/>
              </w:rPr>
              <w:t>Completion of Motor</w:t>
            </w:r>
            <w:r w:rsidR="006E3566">
              <w:rPr>
                <w:spacing w:val="-3"/>
                <w:sz w:val="20"/>
                <w:lang w:val="en-US"/>
              </w:rPr>
              <w:t>s</w:t>
            </w:r>
            <w:r>
              <w:rPr>
                <w:spacing w:val="-3"/>
                <w:sz w:val="20"/>
                <w:lang w:val="en-US"/>
              </w:rPr>
              <w:t xml:space="preserve"> Frame Manufacturing and Mechanical &amp; Electrical Design</w:t>
            </w:r>
            <w:r w:rsidRPr="00745A89">
              <w:rPr>
                <w:rFonts w:cs="Arial"/>
                <w:snapToGrid/>
                <w:color w:val="000000"/>
                <w:sz w:val="20"/>
                <w:lang w:val="en-US" w:eastAsia="sl-SI"/>
              </w:rPr>
              <w:t xml:space="preserve"> </w:t>
            </w:r>
          </w:p>
        </w:tc>
        <w:tc>
          <w:tcPr>
            <w:tcW w:w="1551" w:type="dxa"/>
            <w:tcBorders>
              <w:top w:val="nil"/>
              <w:left w:val="nil"/>
              <w:bottom w:val="single" w:sz="8" w:space="0" w:color="auto"/>
              <w:right w:val="single" w:sz="8" w:space="0" w:color="auto"/>
            </w:tcBorders>
            <w:vAlign w:val="center"/>
          </w:tcPr>
          <w:p w14:paraId="0818C92E" w14:textId="449483D8" w:rsidR="00970BD9" w:rsidRPr="00796C4A" w:rsidDel="00FC77A7" w:rsidRDefault="003F7D6E" w:rsidP="00745A89">
            <w:pPr>
              <w:widowControl/>
              <w:ind w:left="222" w:right="206"/>
              <w:jc w:val="right"/>
              <w:rPr>
                <w:rFonts w:cs="Arial"/>
                <w:snapToGrid/>
                <w:color w:val="000000"/>
                <w:sz w:val="20"/>
                <w:lang w:val="en-US" w:eastAsia="sl-SI"/>
              </w:rPr>
            </w:pPr>
            <w:r w:rsidRPr="00796C4A">
              <w:rPr>
                <w:rFonts w:cs="Arial"/>
                <w:snapToGrid/>
                <w:color w:val="000000"/>
                <w:sz w:val="20"/>
                <w:lang w:val="en-US" w:eastAsia="sl-SI"/>
              </w:rPr>
              <w:t>15</w:t>
            </w:r>
          </w:p>
        </w:tc>
      </w:tr>
      <w:tr w:rsidR="00970BD9" w:rsidRPr="00745A89" w14:paraId="168074CA"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44AD74F" w14:textId="3B6D973D" w:rsidR="00970BD9" w:rsidRPr="00745A89" w:rsidRDefault="00970BD9"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1A6AD9F" w14:textId="1DE82948" w:rsidR="00970BD9" w:rsidRPr="00745A89" w:rsidRDefault="00572048" w:rsidP="00745A89">
            <w:pPr>
              <w:widowControl/>
              <w:rPr>
                <w:rFonts w:cs="Arial"/>
                <w:snapToGrid/>
                <w:color w:val="000000"/>
                <w:sz w:val="20"/>
                <w:lang w:val="en-US" w:eastAsia="sl-SI"/>
              </w:rPr>
            </w:pPr>
            <w:r>
              <w:rPr>
                <w:spacing w:val="-3"/>
                <w:sz w:val="20"/>
                <w:lang w:val="en-US"/>
              </w:rPr>
              <w:t>Successfully concluded FAT</w:t>
            </w:r>
          </w:p>
        </w:tc>
        <w:tc>
          <w:tcPr>
            <w:tcW w:w="1551" w:type="dxa"/>
            <w:tcBorders>
              <w:top w:val="nil"/>
              <w:left w:val="nil"/>
              <w:bottom w:val="single" w:sz="8" w:space="0" w:color="auto"/>
              <w:right w:val="single" w:sz="8" w:space="0" w:color="auto"/>
            </w:tcBorders>
            <w:vAlign w:val="center"/>
          </w:tcPr>
          <w:p w14:paraId="025F81CF" w14:textId="63A8911B" w:rsidR="00970BD9" w:rsidRPr="00796C4A" w:rsidRDefault="00572048" w:rsidP="00745A89">
            <w:pPr>
              <w:widowControl/>
              <w:ind w:left="222" w:right="206"/>
              <w:jc w:val="right"/>
              <w:rPr>
                <w:rFonts w:cs="Arial"/>
                <w:snapToGrid/>
                <w:color w:val="000000"/>
                <w:sz w:val="20"/>
                <w:lang w:val="en-US" w:eastAsia="sl-SI"/>
              </w:rPr>
            </w:pPr>
            <w:r w:rsidRPr="00796C4A">
              <w:rPr>
                <w:rFonts w:cs="Arial"/>
                <w:snapToGrid/>
                <w:color w:val="000000"/>
                <w:sz w:val="20"/>
                <w:lang w:val="en-US" w:eastAsia="sl-SI"/>
              </w:rPr>
              <w:t>20</w:t>
            </w:r>
          </w:p>
        </w:tc>
      </w:tr>
      <w:tr w:rsidR="00572048" w:rsidRPr="00745A89" w14:paraId="384CD7C2"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31A7309" w14:textId="2AE14447" w:rsidR="00572048" w:rsidRDefault="00572048" w:rsidP="00745A89">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18BBE7AE" w14:textId="2E643EA2" w:rsidR="00572048" w:rsidRPr="007D768D" w:rsidRDefault="00572048" w:rsidP="00745A89">
            <w:pPr>
              <w:widowControl/>
              <w:rPr>
                <w:rFonts w:cs="Arial"/>
                <w:snapToGrid/>
                <w:color w:val="000000"/>
                <w:sz w:val="20"/>
                <w:lang w:val="en-US" w:eastAsia="sl-SI"/>
              </w:rPr>
            </w:pPr>
            <w:r>
              <w:rPr>
                <w:spacing w:val="-3"/>
                <w:sz w:val="20"/>
                <w:lang w:val="en-US"/>
              </w:rPr>
              <w:t>NEK’s approval of Final Documentation Package and release of the Motor</w:t>
            </w:r>
            <w:r w:rsidR="006E3566">
              <w:rPr>
                <w:spacing w:val="-3"/>
                <w:sz w:val="20"/>
                <w:lang w:val="en-US"/>
              </w:rPr>
              <w:t>s</w:t>
            </w:r>
            <w:r>
              <w:rPr>
                <w:spacing w:val="-3"/>
                <w:sz w:val="20"/>
                <w:lang w:val="en-US"/>
              </w:rPr>
              <w:t xml:space="preserve"> and spare parts for shipping</w:t>
            </w:r>
          </w:p>
        </w:tc>
        <w:tc>
          <w:tcPr>
            <w:tcW w:w="1551" w:type="dxa"/>
            <w:tcBorders>
              <w:top w:val="nil"/>
              <w:left w:val="nil"/>
              <w:bottom w:val="single" w:sz="8" w:space="0" w:color="auto"/>
              <w:right w:val="single" w:sz="8" w:space="0" w:color="auto"/>
            </w:tcBorders>
            <w:vAlign w:val="center"/>
          </w:tcPr>
          <w:p w14:paraId="7BB3B5A8" w14:textId="25323690" w:rsidR="00572048" w:rsidRPr="00796C4A" w:rsidRDefault="004A3C83" w:rsidP="00745A89">
            <w:pPr>
              <w:widowControl/>
              <w:ind w:left="222" w:right="206"/>
              <w:jc w:val="right"/>
              <w:rPr>
                <w:rFonts w:cs="Arial"/>
                <w:snapToGrid/>
                <w:color w:val="000000"/>
                <w:sz w:val="20"/>
                <w:lang w:val="en-US" w:eastAsia="sl-SI"/>
              </w:rPr>
            </w:pPr>
            <w:r w:rsidRPr="00796C4A">
              <w:rPr>
                <w:rFonts w:cs="Arial"/>
                <w:snapToGrid/>
                <w:color w:val="000000"/>
                <w:sz w:val="20"/>
                <w:lang w:val="en-US" w:eastAsia="sl-SI"/>
              </w:rPr>
              <w:t>1</w:t>
            </w:r>
            <w:r w:rsidR="00572048" w:rsidRPr="00796C4A">
              <w:rPr>
                <w:rFonts w:cs="Arial"/>
                <w:snapToGrid/>
                <w:color w:val="000000"/>
                <w:sz w:val="20"/>
                <w:lang w:val="en-US" w:eastAsia="sl-SI"/>
              </w:rPr>
              <w:t>0</w:t>
            </w:r>
          </w:p>
        </w:tc>
      </w:tr>
      <w:tr w:rsidR="00572048" w:rsidRPr="00745A89" w14:paraId="4F529EED" w14:textId="77777777" w:rsidTr="0009130F">
        <w:trPr>
          <w:trHeight w:val="330"/>
        </w:trPr>
        <w:tc>
          <w:tcPr>
            <w:tcW w:w="778" w:type="dxa"/>
            <w:tcBorders>
              <w:top w:val="nil"/>
              <w:left w:val="single" w:sz="8" w:space="0" w:color="auto"/>
              <w:bottom w:val="single" w:sz="8" w:space="0" w:color="auto"/>
              <w:right w:val="single" w:sz="8" w:space="0" w:color="auto"/>
            </w:tcBorders>
            <w:vAlign w:val="center"/>
          </w:tcPr>
          <w:p w14:paraId="76FDEC57" w14:textId="1F051D1B" w:rsidR="00572048" w:rsidRDefault="00572048" w:rsidP="00572048">
            <w:pPr>
              <w:widowControl/>
              <w:ind w:right="206"/>
              <w:jc w:val="right"/>
              <w:rPr>
                <w:rFonts w:cs="Arial"/>
                <w:snapToGrid/>
                <w:color w:val="000000"/>
                <w:sz w:val="20"/>
                <w:lang w:val="en-US" w:eastAsia="sl-SI"/>
              </w:rPr>
            </w:pPr>
            <w:r>
              <w:rPr>
                <w:rFonts w:cs="Arial"/>
                <w:snapToGrid/>
                <w:color w:val="000000"/>
                <w:sz w:val="20"/>
                <w:lang w:val="en-US" w:eastAsia="sl-SI"/>
              </w:rPr>
              <w:t>5</w:t>
            </w:r>
          </w:p>
        </w:tc>
        <w:tc>
          <w:tcPr>
            <w:tcW w:w="4395" w:type="dxa"/>
            <w:gridSpan w:val="2"/>
            <w:tcBorders>
              <w:top w:val="nil"/>
              <w:left w:val="nil"/>
              <w:bottom w:val="single" w:sz="8" w:space="0" w:color="auto"/>
              <w:right w:val="single" w:sz="8" w:space="0" w:color="auto"/>
            </w:tcBorders>
          </w:tcPr>
          <w:p w14:paraId="0660AEA9" w14:textId="50314082" w:rsidR="00572048" w:rsidRPr="007D768D" w:rsidRDefault="00572048" w:rsidP="00572048">
            <w:pPr>
              <w:widowControl/>
              <w:rPr>
                <w:rFonts w:cs="Arial"/>
                <w:snapToGrid/>
                <w:color w:val="000000"/>
                <w:sz w:val="20"/>
                <w:lang w:val="en-US" w:eastAsia="sl-SI"/>
              </w:rPr>
            </w:pPr>
            <w:r>
              <w:rPr>
                <w:spacing w:val="-3"/>
                <w:sz w:val="20"/>
                <w:lang w:val="en-US"/>
              </w:rPr>
              <w:t>Complete SELLER’s Scope of Service and Delivery per Art. 1 concluded (delivery DAP and incoming inspection at NEK) including NEK’s QC acceptance*</w:t>
            </w:r>
          </w:p>
        </w:tc>
        <w:tc>
          <w:tcPr>
            <w:tcW w:w="1551" w:type="dxa"/>
            <w:tcBorders>
              <w:top w:val="nil"/>
              <w:left w:val="nil"/>
              <w:bottom w:val="single" w:sz="8" w:space="0" w:color="auto"/>
              <w:right w:val="single" w:sz="8" w:space="0" w:color="auto"/>
            </w:tcBorders>
            <w:vAlign w:val="center"/>
          </w:tcPr>
          <w:p w14:paraId="46192FFC" w14:textId="44055718" w:rsidR="00572048" w:rsidRPr="00796C4A" w:rsidRDefault="004A3C83" w:rsidP="00572048">
            <w:pPr>
              <w:widowControl/>
              <w:ind w:left="222" w:right="206"/>
              <w:jc w:val="right"/>
              <w:rPr>
                <w:rFonts w:cs="Arial"/>
                <w:snapToGrid/>
                <w:color w:val="000000"/>
                <w:sz w:val="20"/>
                <w:lang w:val="en-US" w:eastAsia="sl-SI"/>
              </w:rPr>
            </w:pPr>
            <w:r w:rsidRPr="00796C4A">
              <w:rPr>
                <w:rFonts w:cs="Arial"/>
                <w:snapToGrid/>
                <w:color w:val="000000"/>
                <w:sz w:val="20"/>
                <w:lang w:val="en-US" w:eastAsia="sl-SI"/>
              </w:rPr>
              <w:t>3</w:t>
            </w:r>
            <w:r w:rsidR="003F7D6E" w:rsidRPr="00796C4A">
              <w:rPr>
                <w:rFonts w:cs="Arial"/>
                <w:snapToGrid/>
                <w:color w:val="000000"/>
                <w:sz w:val="20"/>
                <w:lang w:val="en-US" w:eastAsia="sl-SI"/>
              </w:rPr>
              <w:t>5</w:t>
            </w:r>
          </w:p>
        </w:tc>
      </w:tr>
      <w:tr w:rsidR="00572048" w:rsidRPr="00745A89" w14:paraId="43F1D2B3" w14:textId="77777777" w:rsidTr="00572048">
        <w:trPr>
          <w:trHeight w:val="491"/>
        </w:trPr>
        <w:tc>
          <w:tcPr>
            <w:tcW w:w="4358" w:type="dxa"/>
            <w:gridSpan w:val="2"/>
            <w:tcBorders>
              <w:top w:val="single" w:sz="8" w:space="0" w:color="auto"/>
              <w:left w:val="nil"/>
              <w:bottom w:val="nil"/>
              <w:right w:val="single" w:sz="4" w:space="0" w:color="auto"/>
            </w:tcBorders>
            <w:vAlign w:val="center"/>
          </w:tcPr>
          <w:p w14:paraId="20EC6E41" w14:textId="77777777" w:rsidR="00572048" w:rsidRPr="00745A89" w:rsidRDefault="00572048" w:rsidP="00572048">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572048" w:rsidRPr="00745A89" w:rsidRDefault="00572048" w:rsidP="00572048">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572048" w:rsidRPr="00745A89" w:rsidRDefault="00572048" w:rsidP="00572048">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16006E8" w14:textId="77777777" w:rsidR="00572048" w:rsidRPr="00EE7BAB" w:rsidRDefault="00572048" w:rsidP="00572048">
      <w:pPr>
        <w:ind w:left="709" w:right="1102"/>
        <w:jc w:val="both"/>
        <w:rPr>
          <w:spacing w:val="-3"/>
          <w:sz w:val="20"/>
          <w:lang w:val="en-US"/>
        </w:rPr>
      </w:pPr>
      <w:r w:rsidRPr="00EE7BAB">
        <w:rPr>
          <w:spacing w:val="-3"/>
          <w:sz w:val="20"/>
          <w:lang w:val="en-US"/>
        </w:rPr>
        <w:t>*</w:t>
      </w:r>
      <w:r>
        <w:rPr>
          <w:spacing w:val="-3"/>
          <w:sz w:val="20"/>
          <w:lang w:val="en-US"/>
        </w:rPr>
        <w:t xml:space="preserve">QC inspection is </w:t>
      </w:r>
      <w:r w:rsidRPr="00EE7BAB">
        <w:rPr>
          <w:spacing w:val="-3"/>
          <w:sz w:val="20"/>
          <w:lang w:val="en-US"/>
        </w:rPr>
        <w:t>intended to happen within 60 days upon delivery to Site</w:t>
      </w:r>
      <w:r>
        <w:rPr>
          <w:spacing w:val="-3"/>
          <w:sz w:val="20"/>
          <w:lang w:val="en-US"/>
        </w:rPr>
        <w:t>.</w:t>
      </w:r>
    </w:p>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65DE958A"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F17580">
        <w:rPr>
          <w:spacing w:val="-3"/>
        </w:rPr>
        <w:t>B</w:t>
      </w:r>
      <w:r w:rsidR="00F17580" w:rsidRPr="00557095">
        <w:rPr>
          <w:spacing w:val="-3"/>
        </w:rPr>
        <w:t xml:space="preserve"> </w:t>
      </w:r>
      <w:r w:rsidRPr="00557095">
        <w:rPr>
          <w:spacing w:val="-3"/>
        </w:rPr>
        <w:t xml:space="preserve">-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2E8CB8FE"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w:t>
      </w:r>
      <w:r w:rsidR="004736A3">
        <w:rPr>
          <w:spacing w:val="-3"/>
          <w:lang w:val="en-US"/>
        </w:rPr>
        <w:t xml:space="preserve"> five</w:t>
      </w:r>
      <w:r w:rsidRPr="00745A89">
        <w:rPr>
          <w:spacing w:val="-3"/>
          <w:lang w:val="en-US"/>
        </w:rPr>
        <w:t xml:space="preserve"> </w:t>
      </w:r>
      <w:r w:rsidR="004736A3">
        <w:rPr>
          <w:spacing w:val="-3"/>
          <w:lang w:val="en-US"/>
        </w:rPr>
        <w:t>(</w:t>
      </w:r>
      <w:r w:rsidRPr="00745A89">
        <w:rPr>
          <w:spacing w:val="-3"/>
          <w:lang w:val="en-US"/>
        </w:rPr>
        <w:t>5</w:t>
      </w:r>
      <w:r w:rsidR="004736A3">
        <w:rPr>
          <w:spacing w:val="-3"/>
          <w:lang w:val="en-US"/>
        </w:rPr>
        <w:t>)</w:t>
      </w:r>
      <w:r w:rsidRPr="00745A89">
        <w:rPr>
          <w:spacing w:val="-3"/>
          <w:lang w:val="en-US"/>
        </w:rPr>
        <w:t xml:space="preserve">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271BCC44"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F17580">
        <w:rPr>
          <w:spacing w:val="-3"/>
          <w:lang w:val="en-US"/>
        </w:rPr>
        <w:t>B</w:t>
      </w:r>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3F7D6E">
        <w:rPr>
          <w:b/>
          <w:bCs/>
        </w:rPr>
        <w:t>Guarantees</w:t>
      </w:r>
    </w:p>
    <w:p w14:paraId="30CA3C34" w14:textId="77777777" w:rsidR="008F7E85" w:rsidRPr="00C83D9E" w:rsidRDefault="008F7E85" w:rsidP="00C73C16">
      <w:pPr>
        <w:ind w:right="425"/>
        <w:jc w:val="both"/>
        <w:rPr>
          <w:spacing w:val="-3"/>
        </w:rPr>
      </w:pPr>
    </w:p>
    <w:p w14:paraId="77DAC7F9" w14:textId="7EA00AF1" w:rsid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970BD9">
        <w:rPr>
          <w:spacing w:val="-3"/>
          <w:szCs w:val="24"/>
          <w:lang w:val="en-US"/>
        </w:rPr>
        <w:t>5%</w:t>
      </w:r>
      <w:r w:rsidRPr="007054E9">
        <w:rPr>
          <w:spacing w:val="-3"/>
          <w:szCs w:val="24"/>
          <w:lang w:val="en-US"/>
        </w:rPr>
        <w:t xml:space="preserve"> of the Total </w:t>
      </w:r>
      <w:r w:rsidR="004A2029">
        <w:rPr>
          <w:spacing w:val="-3"/>
          <w:szCs w:val="24"/>
          <w:lang w:val="en-US"/>
        </w:rPr>
        <w:t xml:space="preserve">Contract </w:t>
      </w:r>
      <w:r w:rsidR="00E723E3">
        <w:rPr>
          <w:spacing w:val="-3"/>
          <w:szCs w:val="24"/>
          <w:lang w:val="en-US"/>
        </w:rPr>
        <w:t xml:space="preserve">Price </w:t>
      </w:r>
      <w:r w:rsidRPr="007054E9">
        <w:rPr>
          <w:spacing w:val="-3"/>
          <w:szCs w:val="24"/>
          <w:lang w:val="en-US"/>
        </w:rPr>
        <w:t>as per Art.</w:t>
      </w:r>
      <w:r w:rsidR="00F90B17">
        <w:rPr>
          <w:spacing w:val="-3"/>
          <w:szCs w:val="24"/>
          <w:lang w:val="en-US"/>
        </w:rPr>
        <w:t xml:space="preserve"> </w:t>
      </w:r>
      <w:r w:rsidRPr="007054E9">
        <w:rPr>
          <w:spacing w:val="-3"/>
          <w:szCs w:val="24"/>
          <w:lang w:val="en-US"/>
        </w:rPr>
        <w:t>7.</w:t>
      </w:r>
      <w:r w:rsidR="004A2029">
        <w:rPr>
          <w:spacing w:val="-3"/>
          <w:szCs w:val="24"/>
          <w:lang w:val="en-US"/>
        </w:rPr>
        <w:t>1</w:t>
      </w:r>
      <w:r w:rsidRPr="007054E9">
        <w:rPr>
          <w:spacing w:val="-3"/>
          <w:szCs w:val="24"/>
          <w:lang w:val="en-US"/>
        </w:rPr>
        <w:t xml:space="preserve">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w:t>
      </w:r>
      <w:r w:rsidR="004736A3">
        <w:rPr>
          <w:spacing w:val="-3"/>
          <w:lang w:val="en-US"/>
        </w:rPr>
        <w:t>thirty (</w:t>
      </w:r>
      <w:r w:rsidRPr="007054E9">
        <w:rPr>
          <w:spacing w:val="-3"/>
          <w:lang w:val="en-US"/>
        </w:rPr>
        <w:t>30</w:t>
      </w:r>
      <w:r w:rsidR="004736A3">
        <w:rPr>
          <w:spacing w:val="-3"/>
          <w:lang w:val="en-US"/>
        </w:rPr>
        <w:t>)</w:t>
      </w:r>
      <w:r w:rsidRPr="007054E9">
        <w:rPr>
          <w:spacing w:val="-3"/>
          <w:lang w:val="en-US"/>
        </w:rPr>
        <w:t xml:space="preserve"> days after the end of </w:t>
      </w:r>
      <w:r w:rsidR="00F10890">
        <w:rPr>
          <w:spacing w:val="-3"/>
          <w:lang w:val="en-US"/>
        </w:rPr>
        <w:t>w</w:t>
      </w:r>
      <w:r w:rsidRPr="007054E9">
        <w:rPr>
          <w:spacing w:val="-3"/>
          <w:lang w:val="en-US"/>
        </w:rPr>
        <w:t>arranty period as stated in Art. 12.3 below.</w:t>
      </w:r>
    </w:p>
    <w:p w14:paraId="77703C6D" w14:textId="77777777" w:rsidR="00E723E3" w:rsidRDefault="00E723E3" w:rsidP="00D829F7">
      <w:pPr>
        <w:ind w:left="709" w:right="142"/>
        <w:jc w:val="both"/>
        <w:rPr>
          <w:spacing w:val="-3"/>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5471AFC7" w:rsidR="008F7E85" w:rsidRDefault="00C045A2" w:rsidP="00D829F7">
      <w:pPr>
        <w:ind w:left="709" w:right="142"/>
        <w:jc w:val="both"/>
        <w:rPr>
          <w:spacing w:val="-3"/>
        </w:rPr>
      </w:pPr>
      <w:r>
        <w:rPr>
          <w:spacing w:val="-3"/>
          <w:lang w:val="en-US"/>
        </w:rPr>
        <w:t>The</w:t>
      </w:r>
      <w:r w:rsidR="007054E9" w:rsidRPr="007054E9">
        <w:rPr>
          <w:spacing w:val="-3"/>
          <w:lang w:val="en-US"/>
        </w:rPr>
        <w:t xml:space="preserve"> </w:t>
      </w:r>
      <w:proofErr w:type="gramStart"/>
      <w:r w:rsidR="007054E9" w:rsidRPr="007054E9">
        <w:rPr>
          <w:spacing w:val="-3"/>
          <w:lang w:val="en-US"/>
        </w:rPr>
        <w:t>above mentioned</w:t>
      </w:r>
      <w:proofErr w:type="gramEnd"/>
      <w:r w:rsidR="007054E9" w:rsidRPr="007054E9">
        <w:rPr>
          <w:spacing w:val="-3"/>
          <w:lang w:val="en-US"/>
        </w:rPr>
        <w:t xml:space="preserve"> Guarantee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D7389C" w:rsidRDefault="008F7E85" w:rsidP="00E86481">
      <w:pPr>
        <w:pStyle w:val="Heading1"/>
        <w:ind w:right="1102"/>
      </w:pPr>
      <w:bookmarkStart w:id="31" w:name="_Toc439841468"/>
      <w:bookmarkStart w:id="32" w:name="_Toc200961040"/>
      <w:r w:rsidRPr="00D7389C">
        <w:t>INSPECTIONS, TESTS</w:t>
      </w:r>
      <w:bookmarkEnd w:id="31"/>
      <w:bookmarkEnd w:id="32"/>
      <w:r w:rsidRPr="00D7389C">
        <w:t xml:space="preserve"> </w:t>
      </w:r>
    </w:p>
    <w:p w14:paraId="106C68A9" w14:textId="77777777" w:rsidR="008F7E85" w:rsidRPr="0031730C" w:rsidRDefault="008F7E85" w:rsidP="00E86481">
      <w:pPr>
        <w:tabs>
          <w:tab w:val="left" w:pos="709"/>
        </w:tabs>
        <w:ind w:right="141"/>
        <w:jc w:val="both"/>
      </w:pPr>
    </w:p>
    <w:p w14:paraId="18F58396" w14:textId="673A93AE" w:rsidR="00750887" w:rsidRDefault="00750887" w:rsidP="00D7389C">
      <w:pPr>
        <w:ind w:left="709" w:right="142"/>
        <w:jc w:val="both"/>
        <w:rPr>
          <w:spacing w:val="-3"/>
        </w:rPr>
      </w:pPr>
      <w:r w:rsidRPr="00C83D9E">
        <w:rPr>
          <w:spacing w:val="-3"/>
        </w:rPr>
        <w:t>All tests and inspections shall be performed in</w:t>
      </w:r>
      <w:r>
        <w:rPr>
          <w:spacing w:val="-3"/>
        </w:rPr>
        <w:t xml:space="preserve"> accordance with </w:t>
      </w:r>
      <w:r w:rsidR="00440FE4" w:rsidRPr="004148CA">
        <w:rPr>
          <w:spacing w:val="-3"/>
        </w:rPr>
        <w:t>SP-ES1373, TS34-VNMG09, TS34-VNMG10 and TS34-VNMG11</w:t>
      </w:r>
      <w:r>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Pr="00296230" w:rsidRDefault="008F7E85" w:rsidP="009776F0">
      <w:pPr>
        <w:pStyle w:val="Heading1"/>
        <w:ind w:right="1102"/>
      </w:pPr>
      <w:bookmarkStart w:id="33" w:name="_Toc439841469"/>
      <w:bookmarkStart w:id="34" w:name="_Toc200961041"/>
      <w:r w:rsidRPr="00296230">
        <w:t>LIQUIDATED DAMAGES</w:t>
      </w:r>
      <w:bookmarkEnd w:id="33"/>
      <w:bookmarkEnd w:id="34"/>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3F7D6E">
      <w:pPr>
        <w:pStyle w:val="Heading2"/>
        <w:numPr>
          <w:ilvl w:val="0"/>
          <w:numId w:val="0"/>
        </w:numPr>
        <w:rPr>
          <w:lang w:val="en-US"/>
        </w:rPr>
      </w:pPr>
      <w:r w:rsidRPr="00BE2273">
        <w:rPr>
          <w:lang w:val="en-US"/>
        </w:rPr>
        <w:t xml:space="preserve">10.1 </w:t>
      </w:r>
      <w:r w:rsidRPr="00BE2273">
        <w:rPr>
          <w:lang w:val="en-US"/>
        </w:rPr>
        <w:tab/>
        <w:t>Liquidated damages for delay</w:t>
      </w:r>
    </w:p>
    <w:p w14:paraId="582EF3C1" w14:textId="77777777" w:rsidR="0076474D" w:rsidRPr="0076474D" w:rsidRDefault="0076474D" w:rsidP="0076474D">
      <w:pPr>
        <w:jc w:val="both"/>
        <w:rPr>
          <w:spacing w:val="-3"/>
          <w:lang w:val="en-US"/>
        </w:rPr>
      </w:pPr>
    </w:p>
    <w:p w14:paraId="1C4A0B75" w14:textId="3C0D5210"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00F90B17">
        <w:rPr>
          <w:spacing w:val="-3"/>
        </w:rPr>
        <w:t>a</w:t>
      </w:r>
      <w:r w:rsidRPr="00690D47">
        <w:rPr>
          <w:spacing w:val="-3"/>
        </w:rPr>
        <w:t>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46D77C60" w:rsidR="0076474D" w:rsidRDefault="00B621D6" w:rsidP="00D829F7">
      <w:pPr>
        <w:pStyle w:val="ListParagraph"/>
        <w:numPr>
          <w:ilvl w:val="1"/>
          <w:numId w:val="12"/>
        </w:numPr>
        <w:ind w:right="142"/>
        <w:rPr>
          <w:rFonts w:ascii="Arial" w:hAnsi="Arial" w:cs="Arial"/>
          <w:spacing w:val="-3"/>
          <w:sz w:val="24"/>
          <w:szCs w:val="24"/>
        </w:rPr>
      </w:pPr>
      <w:r w:rsidRPr="00F90B17">
        <w:rPr>
          <w:rFonts w:ascii="Arial" w:hAnsi="Arial" w:cs="Arial"/>
          <w:noProof/>
          <w:spacing w:val="-3"/>
          <w:sz w:val="24"/>
          <w:szCs w:val="24"/>
        </w:rPr>
        <w:t>1%</w:t>
      </w:r>
      <w:r w:rsidR="008A1520" w:rsidRPr="00F90B17">
        <w:rPr>
          <w:rFonts w:ascii="Arial" w:hAnsi="Arial" w:cs="Arial"/>
          <w:noProof/>
          <w:spacing w:val="-3"/>
          <w:sz w:val="24"/>
          <w:szCs w:val="24"/>
        </w:rPr>
        <w:t xml:space="preserve"> </w:t>
      </w:r>
      <w:r w:rsidR="0076474D" w:rsidRPr="00C83D9E">
        <w:rPr>
          <w:rFonts w:ascii="Arial" w:hAnsi="Arial" w:cs="Arial"/>
          <w:spacing w:val="-3"/>
          <w:sz w:val="24"/>
          <w:szCs w:val="24"/>
        </w:rPr>
        <w:t xml:space="preserve">of the Total </w:t>
      </w:r>
      <w:r w:rsidR="004A2029">
        <w:rPr>
          <w:rFonts w:ascii="Arial" w:hAnsi="Arial" w:cs="Arial"/>
          <w:spacing w:val="-3"/>
          <w:sz w:val="24"/>
          <w:szCs w:val="24"/>
        </w:rPr>
        <w:t>Contract P</w:t>
      </w:r>
      <w:r w:rsidR="0076474D" w:rsidRPr="00C83D9E">
        <w:rPr>
          <w:rFonts w:ascii="Arial" w:hAnsi="Arial" w:cs="Arial"/>
          <w:spacing w:val="-3"/>
          <w:sz w:val="24"/>
          <w:szCs w:val="24"/>
        </w:rPr>
        <w:t>rice</w:t>
      </w:r>
      <w:r w:rsidR="00F17580">
        <w:rPr>
          <w:rFonts w:ascii="Arial" w:hAnsi="Arial" w:cs="Arial"/>
          <w:spacing w:val="-3"/>
          <w:sz w:val="24"/>
          <w:szCs w:val="24"/>
        </w:rPr>
        <w:t xml:space="preserve"> as per Art. 7.</w:t>
      </w:r>
      <w:r w:rsidR="00BE2273">
        <w:rPr>
          <w:rFonts w:ascii="Arial" w:hAnsi="Arial" w:cs="Arial"/>
          <w:spacing w:val="-3"/>
          <w:sz w:val="24"/>
          <w:szCs w:val="24"/>
        </w:rPr>
        <w:t>1</w:t>
      </w:r>
      <w:r w:rsidR="00F17580">
        <w:rPr>
          <w:rFonts w:ascii="Arial" w:hAnsi="Arial" w:cs="Arial"/>
          <w:spacing w:val="-3"/>
          <w:sz w:val="24"/>
          <w:szCs w:val="24"/>
        </w:rPr>
        <w:t xml:space="preserve"> </w:t>
      </w:r>
      <w:r w:rsidR="0076474D" w:rsidRPr="00C83D9E">
        <w:rPr>
          <w:rFonts w:ascii="Arial" w:hAnsi="Arial" w:cs="Arial"/>
          <w:spacing w:val="-3"/>
          <w:sz w:val="24"/>
          <w:szCs w:val="24"/>
        </w:rPr>
        <w:t xml:space="preserve">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ery</w:t>
      </w:r>
      <w:r w:rsidR="00F90B17">
        <w:rPr>
          <w:rFonts w:ascii="Arial" w:hAnsi="Arial" w:cs="Arial"/>
          <w:spacing w:val="-3"/>
          <w:sz w:val="24"/>
          <w:szCs w:val="24"/>
        </w:rPr>
        <w:t xml:space="preserve"> of </w:t>
      </w:r>
      <w:r w:rsidR="00D77AB4">
        <w:rPr>
          <w:rFonts w:ascii="Arial" w:hAnsi="Arial" w:cs="Arial"/>
          <w:spacing w:val="-3"/>
          <w:sz w:val="24"/>
          <w:szCs w:val="24"/>
        </w:rPr>
        <w:t xml:space="preserve">Base </w:t>
      </w:r>
      <w:r w:rsidR="00F90B17">
        <w:rPr>
          <w:rFonts w:ascii="Arial" w:hAnsi="Arial" w:cs="Arial"/>
          <w:spacing w:val="-3"/>
          <w:sz w:val="24"/>
          <w:szCs w:val="24"/>
        </w:rPr>
        <w:t>Scope of Services and Delivery</w:t>
      </w:r>
      <w:r w:rsidR="0076474D">
        <w:rPr>
          <w:rFonts w:ascii="Arial" w:hAnsi="Arial" w:cs="Arial"/>
          <w:spacing w:val="-3"/>
          <w:sz w:val="24"/>
          <w:szCs w:val="24"/>
        </w:rPr>
        <w:t xml:space="preserve"> as stated in Article </w:t>
      </w:r>
      <w:r w:rsidR="00F90B17">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w:t>
      </w:r>
      <w:r w:rsidR="00440FE4">
        <w:rPr>
          <w:rFonts w:ascii="Arial" w:hAnsi="Arial" w:cs="Arial"/>
          <w:spacing w:val="-3"/>
          <w:sz w:val="24"/>
          <w:szCs w:val="24"/>
        </w:rPr>
        <w:t>week</w:t>
      </w:r>
      <w:r w:rsidR="0076474D" w:rsidRPr="00C83D9E">
        <w:rPr>
          <w:rFonts w:ascii="Arial" w:hAnsi="Arial" w:cs="Arial"/>
          <w:spacing w:val="-3"/>
          <w:sz w:val="24"/>
          <w:szCs w:val="24"/>
        </w:rPr>
        <w:t xml:space="preserve"> of delay, </w:t>
      </w:r>
      <w:r w:rsidR="0076474D">
        <w:rPr>
          <w:rFonts w:ascii="Arial" w:hAnsi="Arial" w:cs="Arial"/>
          <w:spacing w:val="-3"/>
          <w:sz w:val="24"/>
          <w:szCs w:val="24"/>
        </w:rPr>
        <w:t xml:space="preserve">but maximum up to </w:t>
      </w:r>
      <w:r>
        <w:rPr>
          <w:rFonts w:ascii="Arial" w:hAnsi="Arial" w:cs="Arial"/>
          <w:spacing w:val="-3"/>
          <w:sz w:val="24"/>
          <w:szCs w:val="24"/>
        </w:rPr>
        <w:t>10</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of the Total </w:t>
      </w:r>
      <w:r w:rsidR="004A2029">
        <w:rPr>
          <w:rFonts w:ascii="Arial" w:hAnsi="Arial" w:cs="Arial"/>
          <w:spacing w:val="-3"/>
          <w:sz w:val="24"/>
          <w:szCs w:val="24"/>
        </w:rPr>
        <w:t xml:space="preserve">Contract </w:t>
      </w:r>
      <w:r w:rsidR="0076474D" w:rsidRPr="00C83D9E">
        <w:rPr>
          <w:rFonts w:ascii="Arial" w:hAnsi="Arial" w:cs="Arial"/>
          <w:spacing w:val="-3"/>
          <w:sz w:val="24"/>
          <w:szCs w:val="24"/>
        </w:rPr>
        <w:t>Price</w:t>
      </w:r>
      <w:r w:rsidR="00F17580">
        <w:rPr>
          <w:rFonts w:ascii="Arial" w:hAnsi="Arial" w:cs="Arial"/>
          <w:spacing w:val="-3"/>
          <w:sz w:val="24"/>
          <w:szCs w:val="24"/>
        </w:rPr>
        <w:t xml:space="preserve"> as per Art. 7.</w:t>
      </w:r>
      <w:r w:rsidR="00BE2273">
        <w:rPr>
          <w:rFonts w:ascii="Arial" w:hAnsi="Arial" w:cs="Arial"/>
          <w:spacing w:val="-3"/>
          <w:sz w:val="24"/>
          <w:szCs w:val="24"/>
        </w:rPr>
        <w:t>1</w:t>
      </w:r>
      <w:r w:rsidR="00F17580">
        <w:rPr>
          <w:rFonts w:ascii="Arial" w:hAnsi="Arial" w:cs="Arial"/>
          <w:spacing w:val="-3"/>
          <w:sz w:val="24"/>
          <w:szCs w:val="24"/>
        </w:rPr>
        <w:t xml:space="preserve"> </w:t>
      </w:r>
      <w:r w:rsidR="0076474D" w:rsidRPr="00C83D9E">
        <w:rPr>
          <w:rFonts w:ascii="Arial" w:hAnsi="Arial" w:cs="Arial"/>
          <w:spacing w:val="-3"/>
          <w:sz w:val="24"/>
          <w:szCs w:val="24"/>
        </w:rPr>
        <w:t>(excl. VAT)</w:t>
      </w:r>
      <w:r w:rsidR="004A2029">
        <w:rPr>
          <w:rFonts w:ascii="Arial" w:hAnsi="Arial" w:cs="Arial"/>
          <w:spacing w:val="-3"/>
          <w:sz w:val="24"/>
          <w:szCs w:val="24"/>
        </w:rPr>
        <w:t>.</w:t>
      </w:r>
    </w:p>
    <w:p w14:paraId="069E8032" w14:textId="77777777" w:rsidR="00D77AB4" w:rsidRDefault="00D77AB4" w:rsidP="00C045A2">
      <w:pPr>
        <w:pStyle w:val="ListParagraph"/>
        <w:numPr>
          <w:ilvl w:val="0"/>
          <w:numId w:val="0"/>
        </w:numPr>
        <w:ind w:left="2149" w:right="142"/>
        <w:rPr>
          <w:rFonts w:ascii="Arial" w:hAnsi="Arial" w:cs="Arial"/>
          <w:spacing w:val="-3"/>
          <w:sz w:val="24"/>
          <w:szCs w:val="24"/>
        </w:rPr>
      </w:pPr>
    </w:p>
    <w:p w14:paraId="36CEC6B4" w14:textId="3880885A" w:rsidR="0076474D" w:rsidRDefault="0076474D" w:rsidP="00D7389C">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 10%</w:t>
      </w:r>
      <w:r w:rsidRPr="00C83D9E">
        <w:rPr>
          <w:spacing w:val="-3"/>
        </w:rPr>
        <w:t xml:space="preserve"> of the Total Contract Price as per Article 7.</w:t>
      </w:r>
      <w:r w:rsidR="004A2029">
        <w:rPr>
          <w:spacing w:val="-3"/>
        </w:rPr>
        <w:t>1.</w:t>
      </w:r>
    </w:p>
    <w:p w14:paraId="14800CD5" w14:textId="77777777" w:rsidR="00D7389C" w:rsidRPr="0076474D" w:rsidRDefault="00D7389C" w:rsidP="00D7389C">
      <w:pPr>
        <w:ind w:left="709" w:right="142"/>
        <w:jc w:val="both"/>
        <w:rPr>
          <w:spacing w:val="-3"/>
          <w:lang w:val="en-US"/>
        </w:rPr>
      </w:pPr>
    </w:p>
    <w:p w14:paraId="48E02EB7" w14:textId="0F045437" w:rsidR="0076474D" w:rsidRPr="00B621D6" w:rsidRDefault="0076474D" w:rsidP="003F7D6E">
      <w:pPr>
        <w:pStyle w:val="Heading2"/>
        <w:numPr>
          <w:ilvl w:val="1"/>
          <w:numId w:val="32"/>
        </w:numPr>
        <w:tabs>
          <w:tab w:val="clear" w:pos="3289"/>
        </w:tabs>
        <w:ind w:left="709" w:hanging="567"/>
      </w:pPr>
      <w:r w:rsidRPr="00B621D6">
        <w:lastRenderedPageBreak/>
        <w:t>Liquidated damages for performance</w:t>
      </w:r>
    </w:p>
    <w:p w14:paraId="5B6CF187" w14:textId="77777777" w:rsidR="0076474D" w:rsidRPr="0076474D" w:rsidRDefault="0076474D" w:rsidP="0076474D">
      <w:pPr>
        <w:keepLines/>
        <w:ind w:right="1100"/>
        <w:jc w:val="both"/>
        <w:rPr>
          <w:snapToGrid/>
          <w:lang w:val="en-US" w:eastAsia="sl-SI"/>
        </w:rPr>
      </w:pPr>
    </w:p>
    <w:p w14:paraId="2E9DF469" w14:textId="355E8EB2" w:rsidR="0076474D" w:rsidRDefault="00B621D6" w:rsidP="00D829F7">
      <w:pPr>
        <w:keepLines/>
        <w:ind w:left="709" w:right="142"/>
        <w:jc w:val="both"/>
        <w:rPr>
          <w:snapToGrid/>
          <w:lang w:val="en-US" w:eastAsia="sl-SI"/>
        </w:rPr>
      </w:pPr>
      <w:r>
        <w:rPr>
          <w:snapToGrid/>
          <w:lang w:val="en-US" w:eastAsia="sl-SI"/>
        </w:rPr>
        <w:t>N/A</w:t>
      </w:r>
    </w:p>
    <w:p w14:paraId="689EC459" w14:textId="77777777" w:rsidR="00B621D6" w:rsidRDefault="00B621D6" w:rsidP="00D829F7">
      <w:pPr>
        <w:keepLines/>
        <w:ind w:left="709" w:right="142"/>
        <w:jc w:val="both"/>
        <w:rPr>
          <w:rFonts w:cs="Arial"/>
          <w:snapToGrid/>
          <w:lang w:eastAsia="sl-SI"/>
        </w:rPr>
      </w:pP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3F7D6E">
      <w:pPr>
        <w:pStyle w:val="Heading2"/>
        <w:tabs>
          <w:tab w:val="clear" w:pos="3289"/>
        </w:tabs>
        <w:ind w:left="709"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6C954117" w14:textId="4A3B4970" w:rsidR="00482565" w:rsidRDefault="00B621D6" w:rsidP="00C1342D">
      <w:pPr>
        <w:ind w:left="709"/>
        <w:jc w:val="both"/>
        <w:rPr>
          <w:spacing w:val="-3"/>
          <w:lang w:val="en-US"/>
        </w:rPr>
      </w:pPr>
      <w:r>
        <w:rPr>
          <w:spacing w:val="-3"/>
          <w:lang w:val="en-US"/>
        </w:rPr>
        <w:t>N/A</w:t>
      </w:r>
    </w:p>
    <w:p w14:paraId="7CB63A81" w14:textId="3BBAD262" w:rsidR="008F7E85" w:rsidRDefault="008F7E85" w:rsidP="00CD44C9">
      <w:pPr>
        <w:rPr>
          <w:lang w:val="en-US"/>
        </w:rPr>
      </w:pPr>
    </w:p>
    <w:p w14:paraId="75EF694F" w14:textId="77777777" w:rsidR="00FF1A00" w:rsidRDefault="00FF1A00" w:rsidP="000941BB">
      <w:pPr>
        <w:ind w:right="1102"/>
        <w:jc w:val="both"/>
        <w:rPr>
          <w:spacing w:val="-3"/>
        </w:rPr>
      </w:pPr>
    </w:p>
    <w:p w14:paraId="7CA8050A" w14:textId="2FA16B35" w:rsidR="00BA6D97" w:rsidRPr="00BA6D97" w:rsidRDefault="00BA6D97" w:rsidP="003D3929">
      <w:pPr>
        <w:pStyle w:val="Heading1"/>
        <w:ind w:right="142"/>
      </w:pPr>
      <w:bookmarkStart w:id="35" w:name="_Toc439841470"/>
      <w:bookmarkStart w:id="36" w:name="_Toc200961042"/>
      <w:r w:rsidRPr="00BA6D97">
        <w:t>SAFETY AND HEALTH AT WORK</w:t>
      </w:r>
      <w:bookmarkEnd w:id="35"/>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36"/>
    </w:p>
    <w:p w14:paraId="54D64EE3" w14:textId="77777777" w:rsidR="009444DF" w:rsidRDefault="009444DF" w:rsidP="003D3929">
      <w:pPr>
        <w:ind w:right="142" w:firstLine="720"/>
        <w:rPr>
          <w:lang w:val="en-US"/>
        </w:rPr>
      </w:pPr>
    </w:p>
    <w:p w14:paraId="04678FDE" w14:textId="1886E122" w:rsidR="00A57203" w:rsidRDefault="00B621D6" w:rsidP="00A57203">
      <w:pPr>
        <w:ind w:left="709" w:right="142"/>
        <w:jc w:val="both"/>
        <w:rPr>
          <w:lang w:val="en-US"/>
        </w:rPr>
      </w:pPr>
      <w:r>
        <w:rPr>
          <w:spacing w:val="-3"/>
          <w:lang w:val="en-US"/>
        </w:rPr>
        <w:t>N/A</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7" w:name="_Toc439841471"/>
      <w:bookmarkStart w:id="38" w:name="_Toc200961043"/>
      <w:r w:rsidRPr="0031730C">
        <w:t>WARRANTY</w:t>
      </w:r>
      <w:bookmarkEnd w:id="37"/>
      <w:bookmarkEnd w:id="38"/>
      <w:r w:rsidRPr="0031730C">
        <w:t xml:space="preserve"> </w:t>
      </w:r>
    </w:p>
    <w:p w14:paraId="340F2E29" w14:textId="77777777" w:rsidR="008F7E85" w:rsidRPr="0031730C" w:rsidRDefault="008F7E85" w:rsidP="00120567">
      <w:pPr>
        <w:ind w:left="709" w:right="283" w:hanging="709"/>
        <w:jc w:val="both"/>
      </w:pPr>
    </w:p>
    <w:p w14:paraId="456AA021" w14:textId="28621EA0"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0A48BA" w:rsidRPr="004148CA">
        <w:rPr>
          <w:spacing w:val="-3"/>
        </w:rPr>
        <w:t>SP-ES1373, TS34-VNMG09, TS34-VNMG10</w:t>
      </w:r>
      <w:r w:rsidR="000A48BA">
        <w:rPr>
          <w:spacing w:val="-3"/>
        </w:rPr>
        <w:t>,</w:t>
      </w:r>
      <w:r w:rsidR="000A48BA" w:rsidRPr="004148CA">
        <w:rPr>
          <w:spacing w:val="-3"/>
        </w:rPr>
        <w:t xml:space="preserve"> TS34-VNMG11</w:t>
      </w:r>
      <w:r w:rsidR="000A48BA">
        <w:rPr>
          <w:spacing w:val="-3"/>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469F0894" w:rsidR="009C34DE" w:rsidRDefault="009C34DE" w:rsidP="009C34DE">
      <w:pPr>
        <w:ind w:left="709" w:right="283" w:hanging="709"/>
        <w:jc w:val="both"/>
      </w:pPr>
      <w:r w:rsidRPr="00750887">
        <w:rPr>
          <w:lang w:val="en-US"/>
        </w:rPr>
        <w:t xml:space="preserve">12.2 </w:t>
      </w:r>
      <w:r w:rsidRPr="00750887">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0A48BA" w:rsidRPr="004148CA">
        <w:rPr>
          <w:spacing w:val="-3"/>
        </w:rPr>
        <w:t>SP-ES1373, TS34-VNMG09, TS34-VNMG10</w:t>
      </w:r>
      <w:r w:rsidR="000A48BA">
        <w:rPr>
          <w:spacing w:val="-3"/>
        </w:rPr>
        <w:t>,</w:t>
      </w:r>
      <w:r w:rsidR="000A48BA" w:rsidRPr="004148CA">
        <w:rPr>
          <w:spacing w:val="-3"/>
        </w:rPr>
        <w:t xml:space="preserve"> TS34-VNMG11</w:t>
      </w:r>
      <w:r w:rsidR="000A48BA">
        <w:rPr>
          <w:spacing w:val="-3"/>
        </w:rPr>
        <w:t xml:space="preserve"> </w:t>
      </w:r>
      <w:r w:rsidR="00F10890" w:rsidRPr="00750887">
        <w:rPr>
          <w:lang w:val="en-US"/>
        </w:rPr>
        <w:t>and other contractual documents</w:t>
      </w:r>
      <w:r w:rsidRPr="00750887">
        <w:rPr>
          <w:lang w:val="en-US"/>
        </w:rPr>
        <w:t xml:space="preserve">. Warranties shall survive acceptance or payment for </w:t>
      </w:r>
      <w:proofErr w:type="gramStart"/>
      <w:r w:rsidRPr="00750887">
        <w:rPr>
          <w:lang w:val="en-US"/>
        </w:rPr>
        <w:t>any and all</w:t>
      </w:r>
      <w:proofErr w:type="gramEnd"/>
      <w:r w:rsidRPr="00750887">
        <w:rPr>
          <w:lang w:val="en-US"/>
        </w:rPr>
        <w:t xml:space="preserve"> services required pursuant hereto but shall end with the elapse of the pertinent warranty period as per Article 12.3.</w:t>
      </w:r>
    </w:p>
    <w:p w14:paraId="4A6F7B83" w14:textId="77777777" w:rsidR="009C34DE" w:rsidRDefault="009C34DE" w:rsidP="0058464D">
      <w:pPr>
        <w:tabs>
          <w:tab w:val="left" w:pos="8931"/>
        </w:tabs>
        <w:ind w:left="709" w:right="284" w:hanging="709"/>
        <w:jc w:val="both"/>
      </w:pPr>
    </w:p>
    <w:p w14:paraId="76A6F0B6" w14:textId="67E6E8A8" w:rsidR="00A1747B"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rsidRPr="004B7751">
        <w:t>The</w:t>
      </w:r>
      <w:r w:rsidR="00721F73" w:rsidRPr="004B7751">
        <w:t xml:space="preserve"> warranty </w:t>
      </w:r>
      <w:r w:rsidR="008F7E85" w:rsidRPr="004B7751">
        <w:t>mention</w:t>
      </w:r>
      <w:r w:rsidR="00B768CB" w:rsidRPr="004B7751">
        <w:t>ed in paragraph</w:t>
      </w:r>
      <w:r w:rsidR="009C34DE" w:rsidRPr="004B7751">
        <w:t>s</w:t>
      </w:r>
      <w:r w:rsidR="00B768CB" w:rsidRPr="004B7751">
        <w:t xml:space="preserve"> 12</w:t>
      </w:r>
      <w:r w:rsidR="00C73C16" w:rsidRPr="004B7751">
        <w:t>.1</w:t>
      </w:r>
      <w:r w:rsidR="009C34DE" w:rsidRPr="004B7751">
        <w:t xml:space="preserve"> and 12.2</w:t>
      </w:r>
      <w:r w:rsidR="00D639FF" w:rsidRPr="004B7751">
        <w:t xml:space="preserve"> </w:t>
      </w:r>
      <w:r w:rsidR="008F7E85" w:rsidRPr="004B7751">
        <w:t xml:space="preserve">above shall be </w:t>
      </w:r>
      <w:r w:rsidR="00A94E55" w:rsidRPr="004B7751">
        <w:t xml:space="preserve">for the </w:t>
      </w:r>
      <w:r w:rsidR="00174B8D" w:rsidRPr="004B7751">
        <w:t xml:space="preserve">period of </w:t>
      </w:r>
      <w:r w:rsidR="007E76CE" w:rsidRPr="004B7751">
        <w:fldChar w:fldCharType="begin">
          <w:ffData>
            <w:name w:val="Text1"/>
            <w:enabled/>
            <w:calcOnExit w:val="0"/>
            <w:textInput/>
          </w:ffData>
        </w:fldChar>
      </w:r>
      <w:bookmarkStart w:id="39" w:name="Text1"/>
      <w:r w:rsidR="007E76CE" w:rsidRPr="004B7751">
        <w:instrText xml:space="preserve"> FORMTEXT </w:instrText>
      </w:r>
      <w:r w:rsidR="007E76CE" w:rsidRPr="004B7751">
        <w:fldChar w:fldCharType="separate"/>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fldChar w:fldCharType="end"/>
      </w:r>
      <w:bookmarkEnd w:id="39"/>
      <w:r w:rsidR="007E76CE" w:rsidRPr="004B7751">
        <w:t xml:space="preserve"> (minimum </w:t>
      </w:r>
      <w:r w:rsidR="0065335B" w:rsidRPr="0065335B">
        <w:t>four</w:t>
      </w:r>
      <w:r w:rsidR="00CA04B6" w:rsidRPr="0065335B">
        <w:t xml:space="preserve"> </w:t>
      </w:r>
      <w:r w:rsidR="007E76CE" w:rsidRPr="0065335B">
        <w:t>(</w:t>
      </w:r>
      <w:r w:rsidR="0070321D" w:rsidRPr="0065335B">
        <w:t>4</w:t>
      </w:r>
      <w:r w:rsidR="007E76CE" w:rsidRPr="0065335B">
        <w:t>))</w:t>
      </w:r>
      <w:r w:rsidR="00576066" w:rsidRPr="0065335B">
        <w:t xml:space="preserve"> </w:t>
      </w:r>
      <w:r w:rsidR="0065335B" w:rsidRPr="0065335B">
        <w:t>years</w:t>
      </w:r>
      <w:r w:rsidR="00576066" w:rsidRPr="0065335B">
        <w:t xml:space="preserve"> </w:t>
      </w:r>
      <w:bookmarkStart w:id="40" w:name="_Hlk189827685"/>
      <w:r w:rsidR="00576066" w:rsidRPr="0065335B">
        <w:t xml:space="preserve">after the </w:t>
      </w:r>
      <w:r w:rsidR="00D7389C" w:rsidRPr="0065335B">
        <w:t xml:space="preserve">installation </w:t>
      </w:r>
      <w:r w:rsidR="0065335B" w:rsidRPr="0065335B">
        <w:t xml:space="preserve">(Operational Warranty) </w:t>
      </w:r>
      <w:r w:rsidR="00D7389C" w:rsidRPr="0065335B">
        <w:t xml:space="preserve">of </w:t>
      </w:r>
      <w:r w:rsidR="00440FE4" w:rsidRPr="0065335B">
        <w:t xml:space="preserve">each </w:t>
      </w:r>
      <w:r w:rsidR="006E3566">
        <w:t>M</w:t>
      </w:r>
      <w:r w:rsidR="00576066" w:rsidRPr="0065335B">
        <w:t>otor</w:t>
      </w:r>
      <w:r w:rsidR="00440FE4" w:rsidRPr="0065335B">
        <w:t xml:space="preserve">, provided that the installation occurs within five (5) years after the delivery of the </w:t>
      </w:r>
      <w:r w:rsidR="006E3566">
        <w:t>M</w:t>
      </w:r>
      <w:r w:rsidR="00440FE4" w:rsidRPr="0065335B">
        <w:t xml:space="preserve">otor. If the installation occurs later than </w:t>
      </w:r>
      <w:r w:rsidR="000943D3">
        <w:t>five (</w:t>
      </w:r>
      <w:r w:rsidR="00440FE4" w:rsidRPr="0065335B">
        <w:t>5</w:t>
      </w:r>
      <w:r w:rsidR="000943D3">
        <w:t>)</w:t>
      </w:r>
      <w:r w:rsidR="00440FE4" w:rsidRPr="0065335B">
        <w:t xml:space="preserve"> years after delivery, the operational warranty period shall be reduced by the amount of time exceeding the five-year window. The warranty is based on PURCHASER following In-Storage Maintenance per SELLER’s OEM Manual</w:t>
      </w:r>
      <w:r w:rsidR="0065335B" w:rsidRPr="0065335B">
        <w:t>.</w:t>
      </w:r>
    </w:p>
    <w:p w14:paraId="6983CF00" w14:textId="77777777" w:rsidR="00A1747B" w:rsidRDefault="00A1747B" w:rsidP="0058464D">
      <w:pPr>
        <w:tabs>
          <w:tab w:val="left" w:pos="8931"/>
          <w:tab w:val="left" w:pos="9498"/>
        </w:tabs>
        <w:ind w:left="709" w:right="284" w:hanging="709"/>
        <w:jc w:val="both"/>
      </w:pPr>
    </w:p>
    <w:p w14:paraId="33F087A3" w14:textId="3414FFFB" w:rsidR="00A1747B" w:rsidRDefault="00A1747B" w:rsidP="00D7389C">
      <w:pPr>
        <w:tabs>
          <w:tab w:val="left" w:pos="8931"/>
          <w:tab w:val="left" w:pos="9498"/>
        </w:tabs>
        <w:ind w:left="709" w:right="284"/>
        <w:jc w:val="both"/>
      </w:pPr>
      <w:r w:rsidRPr="0065335B">
        <w:t>For clarity, any subsequent or remaining storage warranty is void once the Motor</w:t>
      </w:r>
      <w:r w:rsidR="00F74F7C" w:rsidRPr="0065335B">
        <w:t>s</w:t>
      </w:r>
      <w:r w:rsidRPr="0065335B">
        <w:t xml:space="preserve"> ha</w:t>
      </w:r>
      <w:r w:rsidR="00F74F7C" w:rsidRPr="0065335B">
        <w:t>ve</w:t>
      </w:r>
      <w:r w:rsidRPr="0065335B">
        <w:t xml:space="preserve"> been put in</w:t>
      </w:r>
      <w:r w:rsidR="00D7389C" w:rsidRPr="0065335B">
        <w:t>to</w:t>
      </w:r>
      <w:r w:rsidRPr="0065335B">
        <w:t xml:space="preserve"> operation.</w:t>
      </w:r>
    </w:p>
    <w:bookmarkEnd w:id="40"/>
    <w:p w14:paraId="7623E34D" w14:textId="77777777" w:rsidR="00A1747B" w:rsidRDefault="00A1747B" w:rsidP="0058464D">
      <w:pPr>
        <w:tabs>
          <w:tab w:val="left" w:pos="8931"/>
          <w:tab w:val="left" w:pos="9498"/>
        </w:tabs>
        <w:ind w:left="709" w:right="284" w:hanging="709"/>
        <w:jc w:val="both"/>
      </w:pPr>
    </w:p>
    <w:p w14:paraId="31E225B6" w14:textId="7D6D69E1" w:rsidR="00A94E55" w:rsidRPr="00366F94" w:rsidRDefault="00830CB3" w:rsidP="00D7389C">
      <w:pPr>
        <w:tabs>
          <w:tab w:val="left" w:pos="8931"/>
          <w:tab w:val="left" w:pos="9498"/>
        </w:tabs>
        <w:ind w:left="709" w:right="284"/>
        <w:jc w:val="both"/>
      </w:pPr>
      <w:r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354F5ED6"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w:t>
      </w:r>
      <w:r w:rsidR="008F7E85" w:rsidRPr="00750887">
        <w:t>Par</w:t>
      </w:r>
      <w:r w:rsidR="00C73C16" w:rsidRPr="00750887">
        <w:t>ties</w:t>
      </w:r>
      <w:r w:rsidR="009C34DE" w:rsidRPr="00750887">
        <w:rPr>
          <w:lang w:val="en-US"/>
        </w:rPr>
        <w:t xml:space="preserve"> or (ii) repeat of the defective services</w:t>
      </w:r>
      <w:r w:rsidR="00C73C16" w:rsidRPr="00750887">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4B8CE5C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 xml:space="preserve">The duration of this new warranty must last for the remaining duration of the original warranty as stated in Art 12.3. above or extend for a minimum of </w:t>
      </w:r>
      <w:r w:rsidR="000943D3">
        <w:t>two (</w:t>
      </w:r>
      <w:r w:rsidR="002A62B5" w:rsidRPr="002A62B5">
        <w:t>2</w:t>
      </w:r>
      <w:r w:rsidR="000943D3">
        <w:t>)</w:t>
      </w:r>
      <w:r w:rsidR="002A62B5" w:rsidRPr="002A62B5">
        <w:t xml:space="preserve">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16E3778D"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F90B17">
        <w:t xml:space="preserve">and </w:t>
      </w:r>
      <w:r w:rsidR="008F7E85" w:rsidRPr="002E5394">
        <w:t xml:space="preserve">(ii) make available to SELLER, PURCHASER's facilities, equipment and tools available on </w:t>
      </w:r>
      <w:r w:rsidR="00DD7668">
        <w:t>S</w:t>
      </w:r>
      <w:r w:rsidR="008F7E85" w:rsidRPr="002E5394">
        <w:t>ite.</w:t>
      </w:r>
    </w:p>
    <w:p w14:paraId="05224DFA" w14:textId="77777777" w:rsidR="00A17C8B" w:rsidRPr="008D69FD" w:rsidRDefault="00A17C8B" w:rsidP="00A17C8B">
      <w:pPr>
        <w:ind w:left="709" w:right="283" w:hanging="709"/>
        <w:jc w:val="both"/>
      </w:pPr>
    </w:p>
    <w:p w14:paraId="626EEB28" w14:textId="746777C4" w:rsidR="00121D7B" w:rsidRDefault="0053237F" w:rsidP="00121D7B">
      <w:pPr>
        <w:ind w:left="709" w:right="283" w:hanging="709"/>
        <w:jc w:val="both"/>
      </w:pPr>
      <w:r>
        <w:lastRenderedPageBreak/>
        <w:t>12.7</w:t>
      </w:r>
      <w:r w:rsidR="00191595" w:rsidRPr="004961D5">
        <w:tab/>
      </w:r>
      <w:r w:rsidR="00BA6D97" w:rsidRPr="004961D5">
        <w:t xml:space="preserve">SELLER </w:t>
      </w:r>
      <w:r w:rsidR="00C80587" w:rsidRPr="002122B7">
        <w:t xml:space="preserve">is obliged to ensure the delivery of replacement parts for the </w:t>
      </w:r>
      <w:r w:rsidR="008B51D9">
        <w:t xml:space="preserve">Spare </w:t>
      </w:r>
      <w:r w:rsidR="0065335B" w:rsidRPr="0065335B">
        <w:t>AF, CC, CI</w:t>
      </w:r>
      <w:r w:rsidR="006E3566">
        <w:t xml:space="preserve"> and</w:t>
      </w:r>
      <w:r w:rsidR="0065335B" w:rsidRPr="0065335B">
        <w:t xml:space="preserve"> SI</w:t>
      </w:r>
      <w:r w:rsidR="0065335B">
        <w:t xml:space="preserve"> </w:t>
      </w:r>
      <w:r w:rsidR="008B51D9">
        <w:t xml:space="preserve">Pump Motor as stated in Art. 1 </w:t>
      </w:r>
      <w:r w:rsidR="00C80587" w:rsidRPr="002122B7">
        <w:t xml:space="preserve">for the period </w:t>
      </w:r>
      <w:r w:rsidR="00A1747B">
        <w:t xml:space="preserve">for </w:t>
      </w:r>
      <w:r w:rsidR="008B51D9" w:rsidRPr="00A1747B">
        <w:t>the period of qualified lifetime to ensure the system intended functioning and operation</w:t>
      </w:r>
      <w:r w:rsidR="008B51D9" w:rsidRPr="008B51D9">
        <w:t xml:space="preserve"> </w:t>
      </w:r>
      <w:r w:rsidR="00C80587" w:rsidRPr="008B51D9">
        <w:t>SELLER shall be entitled to appropriate remuneration in accordance with SELLER's standard rates.</w:t>
      </w:r>
    </w:p>
    <w:p w14:paraId="54404F0C" w14:textId="12F2A5A8" w:rsidR="00C80587" w:rsidRDefault="00407D5E" w:rsidP="00970BD9">
      <w:pPr>
        <w:ind w:left="709" w:right="283" w:hanging="709"/>
        <w:jc w:val="both"/>
      </w:pPr>
      <w:r>
        <w:tab/>
      </w:r>
    </w:p>
    <w:p w14:paraId="7667E811" w14:textId="77777777" w:rsidR="008B51D9" w:rsidRPr="008D69FD" w:rsidRDefault="008B51D9" w:rsidP="008B51D9">
      <w:pPr>
        <w:ind w:left="709" w:right="283"/>
        <w:jc w:val="both"/>
      </w:pPr>
      <w:r w:rsidRPr="008D69FD">
        <w:t xml:space="preserve">In case SELLER does not </w:t>
      </w:r>
      <w:proofErr w:type="spellStart"/>
      <w:r w:rsidRPr="008D69FD">
        <w:t>fulfill</w:t>
      </w:r>
      <w:proofErr w:type="spellEnd"/>
      <w:r w:rsidRPr="008D69FD">
        <w:t xml:space="preserve"> its above said obligation, SELLER shall reimburse NEK for all the costs of engineering services done </w:t>
      </w:r>
      <w:proofErr w:type="gramStart"/>
      <w:r w:rsidRPr="008D69FD">
        <w:t>in order to</w:t>
      </w:r>
      <w:proofErr w:type="gramEnd"/>
      <w:r w:rsidRPr="008D69FD">
        <w:t xml:space="preserve"> modify the Hardware due to SELLER’s inability to provide required original spare parts and/or repair services. </w:t>
      </w:r>
    </w:p>
    <w:p w14:paraId="0B3EC04D" w14:textId="77777777" w:rsidR="008B51D9" w:rsidRPr="008D69FD" w:rsidRDefault="008B51D9" w:rsidP="008B51D9">
      <w:pPr>
        <w:ind w:left="709" w:right="283" w:hanging="709"/>
        <w:jc w:val="both"/>
      </w:pPr>
    </w:p>
    <w:p w14:paraId="016401A6" w14:textId="77777777" w:rsidR="008B51D9" w:rsidRPr="008D69FD" w:rsidRDefault="008B51D9" w:rsidP="008B51D9">
      <w:pPr>
        <w:ind w:left="709" w:right="283" w:hanging="709"/>
        <w:jc w:val="both"/>
      </w:pPr>
      <w:r w:rsidRPr="008D69FD">
        <w:t xml:space="preserve">          </w:t>
      </w:r>
      <w:r>
        <w:t xml:space="preserve"> </w:t>
      </w:r>
      <w:r w:rsidRPr="008D69FD">
        <w:t xml:space="preserve">Following the </w:t>
      </w:r>
      <w:r>
        <w:t>20</w:t>
      </w:r>
      <w:r w:rsidRPr="008D69FD">
        <w:t>-year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4B15B558" w14:textId="77777777" w:rsidR="008B51D9" w:rsidRDefault="008B51D9" w:rsidP="00970BD9">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21515FAD" w14:textId="77777777" w:rsidR="00970BD9" w:rsidRDefault="00970BD9" w:rsidP="00C80587">
      <w:pPr>
        <w:ind w:left="709" w:right="283" w:hanging="709"/>
        <w:jc w:val="both"/>
        <w:rPr>
          <w:lang w:val="en-US"/>
        </w:rPr>
      </w:pPr>
    </w:p>
    <w:p w14:paraId="543512CD" w14:textId="77777777" w:rsidR="00970BD9" w:rsidRPr="00C80587" w:rsidRDefault="00970BD9" w:rsidP="00C80587">
      <w:pPr>
        <w:ind w:left="709" w:right="283" w:hanging="709"/>
        <w:jc w:val="both"/>
        <w:rPr>
          <w:lang w:val="en-US"/>
        </w:rPr>
      </w:pPr>
    </w:p>
    <w:p w14:paraId="2EECDEEA" w14:textId="77777777" w:rsidR="00BA6D97" w:rsidRPr="004352BC" w:rsidRDefault="00BA6D97" w:rsidP="00BA6D97">
      <w:pPr>
        <w:pStyle w:val="Heading1"/>
        <w:rPr>
          <w:lang w:val="en-US"/>
        </w:rPr>
      </w:pPr>
      <w:bookmarkStart w:id="41" w:name="_Toc350158388"/>
      <w:bookmarkStart w:id="42" w:name="_Toc439841472"/>
      <w:bookmarkStart w:id="43" w:name="_Toc383001699"/>
      <w:bookmarkStart w:id="44" w:name="_Toc200961044"/>
      <w:r w:rsidRPr="004352BC">
        <w:rPr>
          <w:lang w:val="en-US"/>
        </w:rPr>
        <w:t>T A X E S</w:t>
      </w:r>
      <w:bookmarkEnd w:id="41"/>
      <w:bookmarkEnd w:id="42"/>
      <w:bookmarkEnd w:id="44"/>
      <w:r w:rsidRPr="004352BC">
        <w:rPr>
          <w:lang w:val="en-US"/>
        </w:rPr>
        <w:t xml:space="preserve"> </w:t>
      </w:r>
    </w:p>
    <w:p w14:paraId="2E4F91A9" w14:textId="77777777" w:rsidR="00A17C8B" w:rsidRPr="00A17C8B" w:rsidRDefault="00A17C8B" w:rsidP="00A17C8B">
      <w:pPr>
        <w:pStyle w:val="ListParagraph"/>
        <w:numPr>
          <w:ilvl w:val="0"/>
          <w:numId w:val="0"/>
        </w:numPr>
        <w:ind w:left="570"/>
        <w:rPr>
          <w:rFonts w:ascii="Arial" w:hAnsi="Arial"/>
          <w:snapToGrid w:val="0"/>
          <w:sz w:val="24"/>
          <w:szCs w:val="20"/>
          <w:lang w:val="en-US"/>
        </w:rPr>
      </w:pPr>
    </w:p>
    <w:p w14:paraId="3D93C04F"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13.1</w:t>
      </w:r>
      <w:r w:rsidRPr="00A17C8B">
        <w:rPr>
          <w:rFonts w:ascii="Arial" w:hAnsi="Arial"/>
          <w:snapToGrid w:val="0"/>
          <w:sz w:val="24"/>
          <w:szCs w:val="20"/>
          <w:lang w:val="en-US"/>
        </w:rPr>
        <w:tab/>
        <w:t>SELLER shall be responsible for the payment of all taxes, duties, tariffs, fees and other like charges of SELLER arising from or in connection with the subject matter of the Contract.</w:t>
      </w:r>
    </w:p>
    <w:p w14:paraId="68456E37" w14:textId="77777777" w:rsidR="00A17C8B" w:rsidRPr="00A17C8B" w:rsidRDefault="00A17C8B" w:rsidP="00A17C8B">
      <w:pPr>
        <w:pStyle w:val="ListParagraph"/>
        <w:numPr>
          <w:ilvl w:val="0"/>
          <w:numId w:val="0"/>
        </w:numPr>
        <w:ind w:left="570" w:right="283"/>
        <w:rPr>
          <w:rFonts w:ascii="Arial" w:hAnsi="Arial"/>
          <w:snapToGrid w:val="0"/>
          <w:sz w:val="24"/>
          <w:szCs w:val="20"/>
          <w:lang w:val="en-US"/>
        </w:rPr>
      </w:pPr>
    </w:p>
    <w:p w14:paraId="4AA213D0"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13.2</w:t>
      </w:r>
      <w:r w:rsidRPr="00A17C8B">
        <w:rPr>
          <w:rFonts w:ascii="Arial" w:hAnsi="Arial"/>
          <w:snapToGrid w:val="0"/>
          <w:sz w:val="24"/>
          <w:szCs w:val="20"/>
          <w:lang w:val="en-US"/>
        </w:rPr>
        <w:tab/>
        <w:t xml:space="preserve">Regardless of article 13.1. the PURCHASER shall be responsible for the payment of customs duties (payable at Slovenian boarder).and relevant Slovenian VAT.  </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5" w:name="_Toc350158389"/>
      <w:bookmarkStart w:id="46" w:name="_Toc439841473"/>
      <w:bookmarkStart w:id="47" w:name="_Toc200961045"/>
      <w:r w:rsidRPr="004C0802">
        <w:rPr>
          <w:lang w:val="en-US"/>
        </w:rPr>
        <w:t>LICENSES, PERMITS, AND AUTHORIZATIONS</w:t>
      </w:r>
      <w:bookmarkEnd w:id="45"/>
      <w:bookmarkEnd w:id="46"/>
      <w:bookmarkEnd w:id="47"/>
      <w:r>
        <w:t xml:space="preserve"> </w:t>
      </w:r>
      <w:bookmarkEnd w:id="43"/>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w:t>
      </w:r>
      <w:r w:rsidRPr="00F637C8">
        <w:rPr>
          <w:lang w:val="en-US"/>
        </w:rPr>
        <w:lastRenderedPageBreak/>
        <w:t>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14.2</w:t>
      </w:r>
      <w:r w:rsidRPr="00F637C8">
        <w:rPr>
          <w:szCs w:val="24"/>
          <w:lang w:val="en-US"/>
        </w:rPr>
        <w:tab/>
      </w:r>
      <w:proofErr w:type="spellStart"/>
      <w:r w:rsidRPr="00A1747B">
        <w:rPr>
          <w:szCs w:val="24"/>
          <w:lang w:val="en-US"/>
        </w:rPr>
        <w:t>Licensability</w:t>
      </w:r>
      <w:proofErr w:type="spellEnd"/>
    </w:p>
    <w:p w14:paraId="13371EE4" w14:textId="77777777" w:rsidR="00A1747B" w:rsidRPr="004352BC" w:rsidRDefault="00A1747B" w:rsidP="00F637C8">
      <w:pPr>
        <w:ind w:right="142"/>
        <w:rPr>
          <w:szCs w:val="24"/>
          <w:highlight w:val="yellow"/>
          <w:u w:val="single"/>
          <w:lang w:val="en-US"/>
        </w:rPr>
      </w:pPr>
    </w:p>
    <w:p w14:paraId="4F533844" w14:textId="5CB7ECE2" w:rsidR="00F637C8" w:rsidRDefault="00A1747B" w:rsidP="00F637C8">
      <w:pPr>
        <w:ind w:left="709" w:right="142"/>
        <w:jc w:val="both"/>
        <w:rPr>
          <w:lang w:val="en-US"/>
        </w:rPr>
      </w:pPr>
      <w:r>
        <w:rPr>
          <w:lang w:val="en-US"/>
        </w:rPr>
        <w:t>N/A</w:t>
      </w:r>
    </w:p>
    <w:p w14:paraId="46A2555B" w14:textId="77777777" w:rsidR="00362B85" w:rsidRDefault="00362B85" w:rsidP="00F637C8">
      <w:pPr>
        <w:ind w:left="709" w:right="142"/>
        <w:jc w:val="both"/>
        <w:rPr>
          <w:lang w:val="en-US"/>
        </w:rPr>
      </w:pPr>
    </w:p>
    <w:p w14:paraId="427CF990" w14:textId="77777777" w:rsidR="004979F5" w:rsidRPr="00F637C8" w:rsidRDefault="004979F5" w:rsidP="00F637C8">
      <w:pPr>
        <w:ind w:left="709" w:right="142"/>
        <w:jc w:val="both"/>
        <w:rPr>
          <w:lang w:val="en-US"/>
        </w:rPr>
      </w:pPr>
    </w:p>
    <w:p w14:paraId="5CB156EE" w14:textId="77777777" w:rsidR="006F54B8" w:rsidRDefault="006F54B8" w:rsidP="006F54B8">
      <w:pPr>
        <w:pStyle w:val="Heading1"/>
        <w:rPr>
          <w:lang w:val="en-US"/>
        </w:rPr>
      </w:pPr>
      <w:bookmarkStart w:id="48" w:name="_Toc350158390"/>
      <w:bookmarkStart w:id="49" w:name="_Toc439841474"/>
      <w:bookmarkStart w:id="50" w:name="_Toc200961046"/>
      <w:r w:rsidRPr="004C0802">
        <w:rPr>
          <w:lang w:val="en-US"/>
        </w:rPr>
        <w:t>INSURANCE AND INDEMNITY</w:t>
      </w:r>
      <w:bookmarkEnd w:id="48"/>
      <w:bookmarkEnd w:id="49"/>
      <w:bookmarkEnd w:id="50"/>
    </w:p>
    <w:p w14:paraId="1A60BE42" w14:textId="77777777" w:rsidR="006F54B8" w:rsidRDefault="006F54B8" w:rsidP="006F54B8">
      <w:pPr>
        <w:rPr>
          <w:lang w:val="en-US"/>
        </w:rPr>
      </w:pPr>
    </w:p>
    <w:p w14:paraId="0C6F9CA2" w14:textId="77777777" w:rsidR="00BC28C0" w:rsidRPr="00BC28C0" w:rsidRDefault="00C107A1" w:rsidP="006D2CB5">
      <w:pPr>
        <w:pStyle w:val="Heading2"/>
        <w:tabs>
          <w:tab w:val="clear" w:pos="3289"/>
        </w:tabs>
        <w:ind w:left="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Pr="008B51D9" w:rsidRDefault="00351695" w:rsidP="006D2CB5">
      <w:pPr>
        <w:pStyle w:val="Heading2"/>
        <w:tabs>
          <w:tab w:val="clear" w:pos="3289"/>
        </w:tabs>
        <w:ind w:left="709"/>
        <w:rPr>
          <w:lang w:val="en-US"/>
        </w:rPr>
      </w:pPr>
      <w:r w:rsidRPr="008B51D9">
        <w:rPr>
          <w:lang w:val="en-US"/>
        </w:rPr>
        <w:t>SELLER’s Insurance at SELLER’s Cost</w:t>
      </w:r>
    </w:p>
    <w:p w14:paraId="34C514E4" w14:textId="77777777" w:rsidR="00351695" w:rsidRPr="004352BC" w:rsidRDefault="00351695" w:rsidP="00351695">
      <w:pPr>
        <w:ind w:left="720"/>
        <w:rPr>
          <w:highlight w:val="yellow"/>
          <w:lang w:val="en-US"/>
        </w:rPr>
      </w:pPr>
    </w:p>
    <w:p w14:paraId="42983A31" w14:textId="2F8EE9BB" w:rsidR="00995EEE" w:rsidRDefault="008B51D9" w:rsidP="002B3534">
      <w:pPr>
        <w:tabs>
          <w:tab w:val="left" w:pos="8931"/>
        </w:tabs>
        <w:ind w:left="720" w:right="142"/>
        <w:jc w:val="both"/>
        <w:rPr>
          <w:lang w:val="en-US"/>
        </w:rPr>
      </w:pPr>
      <w:r>
        <w:rPr>
          <w:lang w:val="en-US"/>
        </w:rPr>
        <w:t>N/A</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51" w:name="_Toc439841475"/>
      <w:bookmarkStart w:id="52" w:name="_Toc200961047"/>
      <w:r>
        <w:t>LIABILITY</w:t>
      </w:r>
      <w:bookmarkEnd w:id="51"/>
      <w:bookmarkEnd w:id="52"/>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w:t>
      </w:r>
      <w:r w:rsidRPr="004E441C">
        <w:rPr>
          <w:b w:val="0"/>
          <w:lang w:val="en-US"/>
        </w:rPr>
        <w:lastRenderedPageBreak/>
        <w:t>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773A8E0A" w14:textId="77777777" w:rsidR="00994E3A" w:rsidRPr="00E36520" w:rsidRDefault="00994E3A"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 xml:space="preserve">SELLER shall only be liable for damages occurring up to the end of the pertinent Warranty Period if such damages are reported to the SELLER immediately after </w:t>
      </w:r>
      <w:r w:rsidRPr="004903A4">
        <w:rPr>
          <w:b w:val="0"/>
          <w:lang w:val="en-US"/>
        </w:rPr>
        <w:lastRenderedPageBreak/>
        <w:t>occurrence or discovery of the damage</w:t>
      </w:r>
      <w:r w:rsidR="00B34B72">
        <w:rPr>
          <w:b w:val="0"/>
          <w:lang w:val="en-US"/>
        </w:rPr>
        <w:t>.</w:t>
      </w:r>
    </w:p>
    <w:p w14:paraId="2688AFDB" w14:textId="77777777" w:rsidR="00BC0E7C" w:rsidRDefault="00BC0E7C" w:rsidP="00B768CB">
      <w:pPr>
        <w:widowControl/>
      </w:pPr>
    </w:p>
    <w:p w14:paraId="258C2659" w14:textId="77777777" w:rsidR="00D7389C" w:rsidRPr="000941BB" w:rsidRDefault="00D7389C" w:rsidP="00B768CB">
      <w:pPr>
        <w:widowControl/>
      </w:pPr>
    </w:p>
    <w:p w14:paraId="64CF1E8D" w14:textId="77777777" w:rsidR="008F7E85" w:rsidRPr="002947AD" w:rsidRDefault="008F7E85">
      <w:pPr>
        <w:pStyle w:val="Heading1"/>
        <w:ind w:right="1102"/>
      </w:pPr>
      <w:bookmarkStart w:id="53" w:name="_Toc439841476"/>
      <w:bookmarkStart w:id="54" w:name="_Toc200961048"/>
      <w:r w:rsidRPr="002947AD">
        <w:t>PROPRIETARY</w:t>
      </w:r>
      <w:r w:rsidR="003732E0" w:rsidRPr="002947AD">
        <w:t xml:space="preserve"> </w:t>
      </w:r>
      <w:r w:rsidRPr="002947AD">
        <w:t>INFORMATION</w:t>
      </w:r>
      <w:bookmarkEnd w:id="53"/>
      <w:bookmarkEnd w:id="54"/>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764DF99D" w14:textId="77777777" w:rsidR="00440FE4" w:rsidRPr="00B94D08" w:rsidRDefault="00440FE4" w:rsidP="00440FE4">
      <w:pPr>
        <w:ind w:left="709" w:right="142"/>
        <w:jc w:val="both"/>
      </w:pPr>
      <w:r w:rsidRPr="00B94D08">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the property of SELLER.</w:t>
      </w:r>
    </w:p>
    <w:p w14:paraId="286DEC34" w14:textId="77777777" w:rsidR="00440FE4" w:rsidRPr="00B94D08" w:rsidRDefault="00440FE4" w:rsidP="00440FE4">
      <w:pPr>
        <w:ind w:left="709" w:right="142"/>
        <w:jc w:val="both"/>
      </w:pPr>
    </w:p>
    <w:p w14:paraId="1C0B5D96" w14:textId="77777777" w:rsidR="00440FE4" w:rsidRPr="00B94D08" w:rsidRDefault="00440FE4" w:rsidP="00440FE4">
      <w:pPr>
        <w:ind w:left="709" w:right="142"/>
        <w:jc w:val="both"/>
      </w:pPr>
      <w:r w:rsidRPr="00B94D08">
        <w:t xml:space="preserve">PURCHASER may use or release such information to third parties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7B11FD09" w14:textId="77777777" w:rsidR="00440FE4" w:rsidRPr="00B94D08" w:rsidRDefault="00440FE4" w:rsidP="00440FE4">
      <w:pPr>
        <w:ind w:left="709" w:right="142"/>
        <w:jc w:val="both"/>
      </w:pPr>
    </w:p>
    <w:p w14:paraId="7C252F49" w14:textId="77777777" w:rsidR="00440FE4" w:rsidRPr="00B94D08" w:rsidRDefault="00440FE4" w:rsidP="00440FE4">
      <w:pPr>
        <w:ind w:left="709" w:right="142"/>
        <w:jc w:val="both"/>
      </w:pPr>
      <w:r w:rsidRPr="00B94D08">
        <w:t>Dedication plans and insulation system characteristics shall not be disclosed to any competitor of SELLER in the field of design and/or construction without SELLER’s prior approval.</w:t>
      </w:r>
    </w:p>
    <w:p w14:paraId="39940ED0" w14:textId="77777777" w:rsidR="00440FE4" w:rsidRPr="00B94D08" w:rsidRDefault="00440FE4" w:rsidP="00440FE4">
      <w:pPr>
        <w:ind w:left="709" w:right="142"/>
        <w:jc w:val="both"/>
      </w:pPr>
    </w:p>
    <w:p w14:paraId="00090ED1" w14:textId="77777777" w:rsidR="00440FE4" w:rsidRPr="00B94D08" w:rsidRDefault="00440FE4" w:rsidP="00440FE4">
      <w:pPr>
        <w:ind w:left="709" w:right="142"/>
        <w:jc w:val="both"/>
      </w:pPr>
      <w:r w:rsidRPr="00B94D08">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768A25D0" w14:textId="77777777" w:rsidR="00440FE4" w:rsidRPr="00B94D08" w:rsidRDefault="00440FE4" w:rsidP="00440FE4">
      <w:pPr>
        <w:ind w:left="709" w:right="142"/>
        <w:jc w:val="both"/>
      </w:pPr>
      <w:r w:rsidRPr="00B94D08">
        <w:t xml:space="preserve"> </w:t>
      </w:r>
    </w:p>
    <w:p w14:paraId="2CD99E1E" w14:textId="77777777" w:rsidR="00440FE4" w:rsidRPr="0031730C" w:rsidRDefault="00440FE4" w:rsidP="00440FE4">
      <w:pPr>
        <w:ind w:left="709" w:right="142"/>
        <w:jc w:val="both"/>
      </w:pPr>
      <w:r w:rsidRPr="00B94D08">
        <w:t xml:space="preserve">SELLER shall have the right to call for arbitration in the event PURCHASER violates Section 17.2, </w:t>
      </w:r>
      <w:proofErr w:type="gramStart"/>
      <w:r w:rsidRPr="00B94D08">
        <w:t>and also</w:t>
      </w:r>
      <w:proofErr w:type="gramEnd"/>
      <w:r w:rsidRPr="00B94D08">
        <w:t xml:space="preserve"> to seek and receive provisional ruling awaiting the valid arbitral decision.</w:t>
      </w:r>
      <w:r w:rsidRPr="0031730C">
        <w:t xml:space="preserve"> </w:t>
      </w:r>
    </w:p>
    <w:p w14:paraId="3087E236" w14:textId="77777777" w:rsidR="00440FE4" w:rsidRDefault="00440FE4" w:rsidP="00440FE4">
      <w:pPr>
        <w:ind w:left="709"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5" w:name="_Toc120934455"/>
      <w:bookmarkStart w:id="56" w:name="_Toc439841477"/>
      <w:bookmarkStart w:id="57" w:name="_Toc200961049"/>
      <w:r w:rsidRPr="0031730C">
        <w:t>CLAIMS</w:t>
      </w:r>
      <w:bookmarkEnd w:id="55"/>
      <w:bookmarkEnd w:id="56"/>
      <w:bookmarkEnd w:id="57"/>
    </w:p>
    <w:p w14:paraId="14811576" w14:textId="77777777" w:rsidR="008F7E85" w:rsidRPr="0031730C" w:rsidRDefault="008F7E85" w:rsidP="00EA3A6D">
      <w:pPr>
        <w:ind w:right="142"/>
      </w:pPr>
    </w:p>
    <w:p w14:paraId="37210A63" w14:textId="056BC39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w:t>
      </w:r>
      <w:r w:rsidR="004736A3">
        <w:t>thirty (</w:t>
      </w:r>
      <w:r w:rsidRPr="0031730C">
        <w:t>30</w:t>
      </w:r>
      <w:r w:rsidR="004736A3">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8" w:name="_Toc120934456"/>
      <w:bookmarkStart w:id="59" w:name="_Toc439841478"/>
      <w:bookmarkStart w:id="60" w:name="_Toc200961050"/>
      <w:r w:rsidRPr="0031730C">
        <w:t>ARBITRATION</w:t>
      </w:r>
      <w:bookmarkEnd w:id="58"/>
      <w:bookmarkEnd w:id="59"/>
      <w:bookmarkEnd w:id="60"/>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55B0F698" w:rsidR="00616CC4" w:rsidRDefault="006F54B8" w:rsidP="00D7389C">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3AA07B29" w14:textId="77777777" w:rsidR="00D7389C" w:rsidRDefault="00D7389C" w:rsidP="00D7389C">
      <w:pPr>
        <w:ind w:left="709" w:right="142" w:hanging="709"/>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61" w:name="_Toc120934457"/>
      <w:bookmarkStart w:id="62" w:name="_Toc439841479"/>
      <w:bookmarkStart w:id="63" w:name="_Toc200961051"/>
      <w:r w:rsidRPr="00325085">
        <w:t>SUBSTANTIVE LAW</w:t>
      </w:r>
      <w:bookmarkEnd w:id="61"/>
      <w:bookmarkEnd w:id="62"/>
      <w:bookmarkEnd w:id="63"/>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4" w:name="_Toc439841480"/>
    </w:p>
    <w:p w14:paraId="36B87D28" w14:textId="77777777" w:rsidR="008F7E85" w:rsidRPr="00325085" w:rsidRDefault="008F7E85" w:rsidP="00325085">
      <w:pPr>
        <w:pStyle w:val="Heading1"/>
      </w:pPr>
      <w:r w:rsidRPr="00325085">
        <w:t xml:space="preserve"> </w:t>
      </w:r>
      <w:bookmarkStart w:id="65" w:name="_Toc200961052"/>
      <w:r w:rsidRPr="00325085">
        <w:t>FORCE MAJEURE</w:t>
      </w:r>
      <w:bookmarkEnd w:id="64"/>
      <w:bookmarkEnd w:id="65"/>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w:t>
      </w:r>
      <w:r w:rsidR="008F7E85" w:rsidRPr="0031730C">
        <w:lastRenderedPageBreak/>
        <w:t xml:space="preserve">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6" w:name="_Toc375133086"/>
      <w:bookmarkStart w:id="67" w:name="_Toc200961053"/>
      <w:r w:rsidRPr="00024EE5">
        <w:t>SUSPENSION OF WORK AND TERMINATION</w:t>
      </w:r>
      <w:bookmarkEnd w:id="66"/>
      <w:bookmarkEnd w:id="67"/>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w:t>
      </w:r>
      <w:r w:rsidRPr="003B303D">
        <w:rPr>
          <w:lang w:val="en-US"/>
        </w:rPr>
        <w:lastRenderedPageBreak/>
        <w:t xml:space="preserve">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70321D">
      <w:pPr>
        <w:ind w:left="709"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70321D">
      <w:pPr>
        <w:ind w:left="709" w:right="425"/>
        <w:jc w:val="both"/>
        <w:rPr>
          <w:lang w:val="en-US"/>
        </w:rPr>
      </w:pPr>
    </w:p>
    <w:p w14:paraId="639DD5C7" w14:textId="0A8CFAE1" w:rsidR="003B303D" w:rsidRPr="000466D4" w:rsidRDefault="003B303D" w:rsidP="0070321D">
      <w:pPr>
        <w:ind w:left="709"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w:t>
      </w:r>
      <w:r w:rsidRPr="000466D4">
        <w:rPr>
          <w:lang w:val="en-US"/>
        </w:rPr>
        <w:lastRenderedPageBreak/>
        <w:t xml:space="preserve">consequence of the suspension and shall be entitled to an equitable adjustment of schedule. Should such suspension exceed a maximum period of </w:t>
      </w:r>
      <w:r w:rsidR="004736A3">
        <w:rPr>
          <w:lang w:val="en-US"/>
        </w:rPr>
        <w:t>twelve (</w:t>
      </w:r>
      <w:r w:rsidRPr="000466D4">
        <w:rPr>
          <w:lang w:val="en-US"/>
        </w:rPr>
        <w:t>12</w:t>
      </w:r>
      <w:r w:rsidR="004736A3">
        <w:rPr>
          <w:lang w:val="en-US"/>
        </w:rPr>
        <w:t>)</w:t>
      </w:r>
      <w:r w:rsidRPr="000466D4">
        <w:rPr>
          <w:lang w:val="en-US"/>
        </w:rPr>
        <w:t xml:space="preserve">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lastRenderedPageBreak/>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C0B717F" w14:textId="23871E25" w:rsidR="00D7389C" w:rsidRPr="00D7389C" w:rsidRDefault="00EA3A6D" w:rsidP="00D7389C">
      <w:pPr>
        <w:widowControl/>
        <w:numPr>
          <w:ilvl w:val="1"/>
          <w:numId w:val="18"/>
        </w:numPr>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w:t>
      </w:r>
      <w:r w:rsidR="00960CD4" w:rsidRPr="00960CD4">
        <w:rPr>
          <w:rFonts w:eastAsia="Calibri"/>
          <w:lang w:val="en-US"/>
        </w:rPr>
        <w:lastRenderedPageBreak/>
        <w:t>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D7389C">
        <w:rPr>
          <w:rFonts w:eastAsia="Calibri"/>
          <w:lang w:val="en-US"/>
        </w:rPr>
        <w:t>.</w:t>
      </w:r>
    </w:p>
    <w:p w14:paraId="07C7D27F" w14:textId="6BCDBE24" w:rsidR="00AC33C9" w:rsidRDefault="00AC33C9" w:rsidP="00D7389C">
      <w:pPr>
        <w:widowControl/>
        <w:ind w:left="660" w:right="142"/>
        <w:jc w:val="both"/>
      </w:pPr>
    </w:p>
    <w:p w14:paraId="433BE505" w14:textId="77777777" w:rsidR="00D7389C" w:rsidRPr="00AC33C9" w:rsidRDefault="00D7389C" w:rsidP="00D7389C">
      <w:pPr>
        <w:widowControl/>
        <w:ind w:left="660" w:right="142"/>
        <w:jc w:val="both"/>
      </w:pPr>
    </w:p>
    <w:p w14:paraId="17E2F9ED" w14:textId="77777777" w:rsidR="0081256F" w:rsidRPr="00751877" w:rsidRDefault="0081256F" w:rsidP="00D7389C">
      <w:pPr>
        <w:pStyle w:val="Heading1"/>
      </w:pPr>
      <w:bookmarkStart w:id="68" w:name="_Toc439841481"/>
      <w:bookmarkStart w:id="69" w:name="_Toc200961054"/>
      <w:r w:rsidRPr="00751877">
        <w:t>CHANGES</w:t>
      </w:r>
      <w:bookmarkEnd w:id="68"/>
      <w:bookmarkEnd w:id="69"/>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w:t>
      </w:r>
      <w:r w:rsidRPr="00DE1A1A">
        <w:rPr>
          <w:lang w:val="en-US"/>
        </w:rPr>
        <w:lastRenderedPageBreak/>
        <w:t>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20F41016" w14:textId="77777777" w:rsidR="00F17580" w:rsidRPr="00DE1A1A" w:rsidRDefault="00F17580" w:rsidP="00DE1A1A">
      <w:pPr>
        <w:ind w:left="720" w:right="142"/>
        <w:jc w:val="both"/>
        <w:rPr>
          <w:lang w:val="en-US"/>
        </w:rPr>
      </w:pPr>
    </w:p>
    <w:p w14:paraId="1520AAD1" w14:textId="4CA2E9F3"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sidR="00D7389C">
        <w:rPr>
          <w:rFonts w:cs="Arial"/>
          <w:snapToGrid/>
          <w:szCs w:val="24"/>
          <w:lang w:val="en-US"/>
        </w:rPr>
        <w:t xml:space="preserve">   </w:t>
      </w:r>
      <w:r w:rsidRPr="00DE1A1A">
        <w:rPr>
          <w:rFonts w:cs="Arial"/>
          <w:snapToGrid/>
          <w:szCs w:val="24"/>
          <w:lang w:val="en-US"/>
        </w:rPr>
        <w:t>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70" w:name="_Toc409434004"/>
      <w:bookmarkStart w:id="71" w:name="_Toc439841482"/>
      <w:bookmarkStart w:id="72" w:name="_Toc120934460"/>
      <w:bookmarkStart w:id="73" w:name="_Toc200961055"/>
      <w:r w:rsidRPr="00FA231C">
        <w:t>ANTI-CORRUPTION CLAUSE</w:t>
      </w:r>
      <w:bookmarkEnd w:id="70"/>
      <w:bookmarkEnd w:id="71"/>
      <w:bookmarkEnd w:id="73"/>
      <w:r w:rsidRPr="00FA231C">
        <w:t xml:space="preserve"> </w:t>
      </w:r>
      <w:bookmarkEnd w:id="72"/>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4" w:name="_Toc439841483"/>
      <w:r w:rsidRPr="00751877">
        <w:t xml:space="preserve"> </w:t>
      </w:r>
      <w:bookmarkStart w:id="75" w:name="_Toc200961056"/>
      <w:r w:rsidR="00696209">
        <w:t>SOCIAL CLAUSE</w:t>
      </w:r>
      <w:bookmarkEnd w:id="75"/>
    </w:p>
    <w:p w14:paraId="30A2B91A" w14:textId="77777777" w:rsidR="00696209" w:rsidRDefault="00696209" w:rsidP="00696209"/>
    <w:p w14:paraId="6DA3E5AC" w14:textId="63446AF4"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w:t>
      </w:r>
      <w:r w:rsidRPr="0099526B">
        <w:rPr>
          <w:rFonts w:cs="Arial"/>
          <w:szCs w:val="24"/>
        </w:rPr>
        <w:lastRenderedPageBreak/>
        <w:t>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6" w:name="_Toc350158399"/>
      <w:bookmarkStart w:id="77" w:name="_Toc200961057"/>
      <w:r w:rsidRPr="004F33C0">
        <w:rPr>
          <w:lang w:val="en-US"/>
        </w:rPr>
        <w:t>OTHER PROVISIONS</w:t>
      </w:r>
      <w:bookmarkEnd w:id="76"/>
      <w:bookmarkEnd w:id="77"/>
    </w:p>
    <w:p w14:paraId="35901209" w14:textId="77777777" w:rsidR="008D66CC" w:rsidRPr="004F33C0" w:rsidRDefault="008D66CC" w:rsidP="008D66CC">
      <w:pPr>
        <w:rPr>
          <w:lang w:val="en-US"/>
        </w:rPr>
      </w:pPr>
    </w:p>
    <w:p w14:paraId="0E49BE75" w14:textId="67D80FF8" w:rsidR="00A874AC" w:rsidRPr="004979F5" w:rsidRDefault="004979F5" w:rsidP="00A874AC">
      <w:pPr>
        <w:ind w:left="720"/>
        <w:jc w:val="both"/>
        <w:rPr>
          <w:bCs/>
        </w:rPr>
      </w:pPr>
      <w:r w:rsidRPr="004979F5">
        <w:rPr>
          <w:bCs/>
          <w:lang w:val="en-US"/>
        </w:rPr>
        <w:t>N/A</w:t>
      </w:r>
    </w:p>
    <w:p w14:paraId="3E1C4ABF" w14:textId="77777777" w:rsidR="00C03C03" w:rsidRDefault="00C03C03" w:rsidP="00696209">
      <w:pPr>
        <w:ind w:left="720"/>
      </w:pPr>
    </w:p>
    <w:p w14:paraId="05945D2D" w14:textId="77777777" w:rsidR="004979F5" w:rsidRPr="003E0196" w:rsidRDefault="004979F5" w:rsidP="00696209">
      <w:pPr>
        <w:ind w:left="720"/>
      </w:pPr>
    </w:p>
    <w:p w14:paraId="5E6C5CB9" w14:textId="77777777" w:rsidR="008F7E85" w:rsidRPr="003E0196" w:rsidRDefault="008F7E85" w:rsidP="00751877">
      <w:pPr>
        <w:pStyle w:val="Heading1"/>
      </w:pPr>
      <w:bookmarkStart w:id="78" w:name="_Toc200961058"/>
      <w:r w:rsidRPr="003E0196">
        <w:t>ASSIGNMENT</w:t>
      </w:r>
      <w:bookmarkEnd w:id="74"/>
      <w:bookmarkEnd w:id="78"/>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9" w:name="_Toc439841484"/>
      <w:bookmarkStart w:id="80" w:name="_Toc200961059"/>
      <w:r w:rsidRPr="00751877">
        <w:t>ENTIRE AGREEMENT</w:t>
      </w:r>
      <w:bookmarkEnd w:id="79"/>
      <w:bookmarkEnd w:id="80"/>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Default="00C03C03" w:rsidP="00DB63A4"/>
    <w:p w14:paraId="7DFEF9DB" w14:textId="77777777" w:rsidR="004D5873" w:rsidRPr="0031730C" w:rsidRDefault="004D5873" w:rsidP="00DB63A4"/>
    <w:p w14:paraId="1AE81EEA" w14:textId="77777777" w:rsidR="008F7E85" w:rsidRPr="00751877" w:rsidRDefault="008F7E85" w:rsidP="00751877">
      <w:pPr>
        <w:pStyle w:val="Heading1"/>
      </w:pPr>
      <w:bookmarkStart w:id="81" w:name="_Toc439841485"/>
      <w:bookmarkStart w:id="82" w:name="_Toc200961060"/>
      <w:r w:rsidRPr="00751877">
        <w:t>LANGUAGE</w:t>
      </w:r>
      <w:bookmarkEnd w:id="81"/>
      <w:bookmarkEnd w:id="82"/>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157DEBCD" w:rsidR="0012242D" w:rsidRPr="0031730C" w:rsidRDefault="0012242D" w:rsidP="0016728B">
      <w:pPr>
        <w:ind w:left="709" w:right="142"/>
        <w:jc w:val="both"/>
      </w:pPr>
      <w:r w:rsidRPr="0012242D">
        <w:t xml:space="preserve">All SELLER’s identified personnel shall be capable to communicate in one of the three languages (Slovenian, Croatian or English). </w:t>
      </w:r>
      <w:r w:rsidR="00875517">
        <w:t>T</w:t>
      </w:r>
      <w:r w:rsidRPr="0012242D">
        <w:t xml:space="preserve">he knowledge of one of these </w:t>
      </w:r>
      <w:r w:rsidRPr="0012242D">
        <w:lastRenderedPageBreak/>
        <w:t>three languages is a prerequisite to attend and pass the General Employee Training as a precondition for working at NEK.</w:t>
      </w:r>
    </w:p>
    <w:p w14:paraId="28F987E0" w14:textId="77777777" w:rsidR="008F7E85" w:rsidRDefault="008F7E85" w:rsidP="00751877"/>
    <w:p w14:paraId="356A042E" w14:textId="77777777" w:rsidR="00D7389C" w:rsidRPr="00751877" w:rsidRDefault="00D7389C" w:rsidP="00751877"/>
    <w:p w14:paraId="7C8F4BF8" w14:textId="77777777" w:rsidR="008F7E85" w:rsidRPr="002B703F" w:rsidRDefault="008F7E85" w:rsidP="00751877">
      <w:pPr>
        <w:pStyle w:val="Heading1"/>
      </w:pPr>
      <w:bookmarkStart w:id="83" w:name="_Toc439841486"/>
      <w:bookmarkStart w:id="84" w:name="_Toc200961061"/>
      <w:r w:rsidRPr="002B703F">
        <w:t>EFFECTIVE DATE OF CONTRACT</w:t>
      </w:r>
      <w:bookmarkEnd w:id="83"/>
      <w:bookmarkEnd w:id="84"/>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5" w:name="_Toc120934465"/>
    </w:p>
    <w:p w14:paraId="06532C4B" w14:textId="77777777" w:rsidR="00DA7CD3" w:rsidRDefault="00DA7CD3" w:rsidP="0016728B">
      <w:pPr>
        <w:ind w:left="720" w:right="142"/>
        <w:jc w:val="both"/>
      </w:pPr>
    </w:p>
    <w:p w14:paraId="4EA4736F" w14:textId="77777777" w:rsidR="00DA7CD3" w:rsidRPr="002B703F" w:rsidRDefault="00DA7CD3" w:rsidP="0016728B">
      <w:pPr>
        <w:ind w:left="720" w:right="142"/>
        <w:jc w:val="both"/>
      </w:pPr>
    </w:p>
    <w:p w14:paraId="5F4003A3" w14:textId="0439CC4E" w:rsidR="008F7E85" w:rsidRPr="00751877" w:rsidRDefault="00DA7CD3" w:rsidP="00DA7CD3">
      <w:pPr>
        <w:pStyle w:val="Heading1"/>
        <w:tabs>
          <w:tab w:val="clear" w:pos="737"/>
          <w:tab w:val="num" w:pos="426"/>
        </w:tabs>
        <w:ind w:left="851" w:hanging="851"/>
      </w:pPr>
      <w:bookmarkStart w:id="86" w:name="_Toc439841487"/>
      <w:r>
        <w:t xml:space="preserve">    </w:t>
      </w:r>
      <w:bookmarkStart w:id="87" w:name="_Toc200961062"/>
      <w:r w:rsidR="008F7E85" w:rsidRPr="00751877">
        <w:t>NOTICES</w:t>
      </w:r>
      <w:bookmarkEnd w:id="85"/>
      <w:bookmarkEnd w:id="86"/>
      <w:bookmarkEnd w:id="87"/>
    </w:p>
    <w:p w14:paraId="35D865D9" w14:textId="77777777" w:rsidR="008F7E85" w:rsidRPr="0031730C" w:rsidRDefault="008F7E85">
      <w:pPr>
        <w:ind w:right="1102"/>
        <w:rPr>
          <w:sz w:val="12"/>
          <w:szCs w:val="12"/>
        </w:rPr>
      </w:pPr>
    </w:p>
    <w:p w14:paraId="49C8034F" w14:textId="77777777" w:rsidR="008F7E85" w:rsidRPr="0031730C" w:rsidRDefault="008F7E85" w:rsidP="00DA7CD3">
      <w:pPr>
        <w:ind w:left="709" w:right="425"/>
        <w:jc w:val="both"/>
      </w:pPr>
      <w:r w:rsidRPr="0031730C">
        <w:t>Any notice pursuant to this Contract shall be deemed to have been duly made when sent to the following address:</w:t>
      </w:r>
    </w:p>
    <w:p w14:paraId="1933C07F" w14:textId="77777777" w:rsidR="0093271D" w:rsidRPr="0031730C" w:rsidRDefault="0093271D" w:rsidP="00DA7CD3">
      <w:pPr>
        <w:ind w:left="709"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DA7CD3">
      <w:pPr>
        <w:ind w:left="284" w:right="1102" w:firstLine="426"/>
        <w:jc w:val="both"/>
        <w:rPr>
          <w:lang w:val="sv-SE"/>
        </w:rPr>
      </w:pPr>
      <w:r w:rsidRPr="00102973">
        <w:rPr>
          <w:lang w:val="sv-SE"/>
        </w:rPr>
        <w:t>Nuklearna Elektrarna Krško</w:t>
      </w:r>
    </w:p>
    <w:p w14:paraId="4016879F" w14:textId="77777777" w:rsidR="008F7E85" w:rsidRPr="00102973" w:rsidRDefault="008F7E85" w:rsidP="00DA7CD3">
      <w:pPr>
        <w:ind w:left="284" w:right="1102" w:firstLine="426"/>
        <w:jc w:val="both"/>
        <w:rPr>
          <w:lang w:val="sv-SE"/>
        </w:rPr>
      </w:pPr>
      <w:r w:rsidRPr="00102973">
        <w:rPr>
          <w:lang w:val="sv-SE"/>
        </w:rPr>
        <w:t>Vrbina 12</w:t>
      </w:r>
    </w:p>
    <w:p w14:paraId="3B5DC052" w14:textId="77777777" w:rsidR="008F7E85" w:rsidRPr="0031730C" w:rsidRDefault="008F7E85" w:rsidP="00DA7CD3">
      <w:pPr>
        <w:ind w:left="284" w:right="1102" w:firstLine="426"/>
        <w:jc w:val="both"/>
      </w:pPr>
      <w:r w:rsidRPr="0031730C">
        <w:t xml:space="preserve">8270 </w:t>
      </w:r>
      <w:proofErr w:type="spellStart"/>
      <w:r w:rsidRPr="0031730C">
        <w:t>Krško</w:t>
      </w:r>
      <w:proofErr w:type="spellEnd"/>
    </w:p>
    <w:p w14:paraId="16A7DBC3" w14:textId="77777777" w:rsidR="008F7E85" w:rsidRDefault="008F7E85" w:rsidP="00DA7CD3">
      <w:pPr>
        <w:ind w:left="284" w:right="1102" w:firstLine="426"/>
        <w:jc w:val="both"/>
      </w:pPr>
      <w:r w:rsidRPr="0031730C">
        <w:t>Slovenia</w:t>
      </w:r>
    </w:p>
    <w:p w14:paraId="4AEE3D2F" w14:textId="77777777" w:rsidR="00DA7CD3" w:rsidRPr="0031730C" w:rsidRDefault="00DA7CD3" w:rsidP="00DA7CD3">
      <w:pPr>
        <w:ind w:left="284" w:right="1102" w:firstLine="426"/>
        <w:jc w:val="both"/>
      </w:pPr>
    </w:p>
    <w:p w14:paraId="40A696BD" w14:textId="77777777" w:rsidR="00F81B90" w:rsidRDefault="00F81B90" w:rsidP="00DA7CD3">
      <w:pPr>
        <w:ind w:left="284" w:right="1102" w:firstLine="426"/>
        <w:jc w:val="both"/>
      </w:pPr>
      <w:r>
        <w:t>Attention:</w:t>
      </w:r>
    </w:p>
    <w:p w14:paraId="51F1B4C3" w14:textId="77777777" w:rsidR="00F81B90" w:rsidRDefault="00F81B90" w:rsidP="00DA7CD3">
      <w:pPr>
        <w:ind w:left="284" w:right="1102" w:firstLine="426"/>
        <w:jc w:val="both"/>
      </w:pPr>
      <w:r>
        <w:t>For technical issues:</w:t>
      </w:r>
    </w:p>
    <w:p w14:paraId="40B09074" w14:textId="0AAD7E20" w:rsidR="008F7E85" w:rsidRPr="0031730C" w:rsidRDefault="00A01FE4" w:rsidP="00F81B90">
      <w:pPr>
        <w:ind w:left="2149" w:right="1102"/>
        <w:jc w:val="both"/>
      </w:pPr>
      <w:r>
        <w:t>Mr</w:t>
      </w:r>
      <w:r w:rsidR="004979F5">
        <w:t>. Klemen Grozina</w:t>
      </w:r>
    </w:p>
    <w:p w14:paraId="540718F4" w14:textId="77777777" w:rsidR="004979F5" w:rsidRDefault="008F7E85" w:rsidP="004979F5">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4979F5">
        <w:rPr>
          <w:lang w:val="en-US"/>
        </w:rPr>
        <w:t>280</w:t>
      </w:r>
    </w:p>
    <w:p w14:paraId="08707BE2" w14:textId="64AB87D0" w:rsidR="009645CE" w:rsidRPr="00DD1EB9" w:rsidRDefault="008F7E85" w:rsidP="004979F5">
      <w:pPr>
        <w:ind w:left="2149" w:right="1102" w:firstLine="11"/>
        <w:jc w:val="both"/>
        <w:rPr>
          <w:lang w:val="en-US"/>
        </w:rPr>
      </w:pPr>
      <w:r w:rsidRPr="00DD1EB9">
        <w:rPr>
          <w:lang w:val="en-US"/>
        </w:rPr>
        <w:t xml:space="preserve">e-mail: </w:t>
      </w:r>
      <w:r w:rsidR="004979F5">
        <w:rPr>
          <w:lang w:val="en-US"/>
        </w:rPr>
        <w:t>klemen.grozina</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DA7CD3">
      <w:pPr>
        <w:ind w:right="1102" w:firstLine="720"/>
        <w:jc w:val="both"/>
        <w:rPr>
          <w:lang w:val="en-US"/>
        </w:rPr>
      </w:pPr>
      <w:r>
        <w:t>F</w:t>
      </w:r>
      <w:r w:rsidRPr="0031730C">
        <w:t>or commercial issues</w:t>
      </w:r>
      <w:r>
        <w:t>:</w:t>
      </w:r>
    </w:p>
    <w:p w14:paraId="798F83E7" w14:textId="7608FDC2" w:rsidR="008F7E85" w:rsidRPr="0031730C" w:rsidRDefault="00687495" w:rsidP="00347B59">
      <w:pPr>
        <w:ind w:left="2127" w:right="1102" w:firstLine="11"/>
        <w:jc w:val="both"/>
      </w:pPr>
      <w:r>
        <w:t>M</w:t>
      </w:r>
      <w:r w:rsidR="00D60B6F">
        <w:t>s</w:t>
      </w:r>
      <w:r w:rsidR="009645CE">
        <w:t>.</w:t>
      </w:r>
      <w:r w:rsidR="00DF6C20">
        <w:t xml:space="preserve"> </w:t>
      </w:r>
      <w:r w:rsidR="004979F5">
        <w:t>Janja Švajger</w:t>
      </w:r>
      <w:r w:rsidR="008F7E85" w:rsidRPr="0031730C">
        <w:t xml:space="preserve"> </w:t>
      </w:r>
    </w:p>
    <w:p w14:paraId="11C43460" w14:textId="609AC0B3" w:rsidR="008F7E85" w:rsidRPr="00482565" w:rsidRDefault="009645CE" w:rsidP="00347B59">
      <w:pPr>
        <w:ind w:left="2116" w:right="1102" w:firstLine="11"/>
        <w:jc w:val="both"/>
        <w:rPr>
          <w:lang w:val="fr-FR"/>
        </w:rPr>
      </w:pPr>
      <w:proofErr w:type="gramStart"/>
      <w:r w:rsidRPr="00482565">
        <w:rPr>
          <w:lang w:val="fr-FR"/>
        </w:rPr>
        <w:t>Phone:</w:t>
      </w:r>
      <w:proofErr w:type="gramEnd"/>
      <w:r w:rsidRPr="00482565">
        <w:rPr>
          <w:lang w:val="fr-FR"/>
        </w:rPr>
        <w:t xml:space="preserve"> </w:t>
      </w:r>
      <w:r w:rsidR="00DF6C20" w:rsidRPr="00482565">
        <w:rPr>
          <w:lang w:val="fr-FR"/>
        </w:rPr>
        <w:t>00386/7/4802-</w:t>
      </w:r>
      <w:r w:rsidR="004979F5">
        <w:rPr>
          <w:lang w:val="fr-FR"/>
        </w:rPr>
        <w:t>327</w:t>
      </w:r>
    </w:p>
    <w:p w14:paraId="2F19F94E" w14:textId="6E9212AA" w:rsidR="00347B59" w:rsidRPr="00482565" w:rsidRDefault="00F63506" w:rsidP="00AC33C9">
      <w:pPr>
        <w:ind w:left="2105" w:right="1102" w:firstLine="11"/>
        <w:jc w:val="both"/>
        <w:rPr>
          <w:lang w:val="fr-FR"/>
        </w:rPr>
      </w:pPr>
      <w:proofErr w:type="gramStart"/>
      <w:r w:rsidRPr="00482565">
        <w:rPr>
          <w:lang w:val="fr-FR"/>
        </w:rPr>
        <w:t>e-mail:</w:t>
      </w:r>
      <w:proofErr w:type="gramEnd"/>
      <w:r w:rsidRPr="00482565">
        <w:rPr>
          <w:lang w:val="fr-FR"/>
        </w:rPr>
        <w:t xml:space="preserve"> </w:t>
      </w:r>
      <w:r w:rsidR="004979F5">
        <w:rPr>
          <w:lang w:val="fr-FR"/>
        </w:rPr>
        <w:t>janja.svajger</w:t>
      </w:r>
      <w:r w:rsidR="009645CE"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26B0FA32" w14:textId="77777777" w:rsidR="002A568B" w:rsidRPr="00D00DCD" w:rsidRDefault="007B4264" w:rsidP="00DA7CD3">
      <w:pPr>
        <w:ind w:left="426" w:right="1102" w:firstLine="294"/>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2BBF151D" w14:textId="00431F0D" w:rsidR="008F7E85" w:rsidRPr="002A568B" w:rsidRDefault="002A568B" w:rsidP="00F17580">
      <w:pPr>
        <w:ind w:right="1102" w:firstLine="720"/>
        <w:jc w:val="both"/>
        <w:rPr>
          <w:lang w:val="en-US"/>
        </w:rPr>
      </w:pPr>
      <w:r w:rsidRPr="002A568B">
        <w:rPr>
          <w:lang w:val="en-US"/>
        </w:rPr>
        <w:t>For technical and commercial issues:</w:t>
      </w:r>
      <w:r w:rsidR="006231C2" w:rsidRPr="002A568B">
        <w:rPr>
          <w:lang w:val="en-US"/>
        </w:rPr>
        <w:br w:type="page"/>
      </w:r>
    </w:p>
    <w:p w14:paraId="5C99BE52" w14:textId="77777777" w:rsidR="008F7E85" w:rsidRPr="0031730C" w:rsidRDefault="008F7E85" w:rsidP="00F81B90">
      <w:pPr>
        <w:pStyle w:val="Heading1"/>
      </w:pPr>
      <w:bookmarkStart w:id="88" w:name="_Toc120934466"/>
      <w:bookmarkStart w:id="89" w:name="_Toc439841488"/>
      <w:bookmarkStart w:id="90" w:name="_Toc200961063"/>
      <w:r w:rsidRPr="0031730C">
        <w:lastRenderedPageBreak/>
        <w:t>ATTACHMENTS</w:t>
      </w:r>
      <w:bookmarkEnd w:id="88"/>
      <w:bookmarkEnd w:id="89"/>
      <w:bookmarkEnd w:id="90"/>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14E1FA74" w14:textId="77777777" w:rsidR="00497D46" w:rsidRDefault="00497D46" w:rsidP="00217F1B">
      <w:pPr>
        <w:ind w:right="425"/>
      </w:pPr>
    </w:p>
    <w:p w14:paraId="3C51FD7F" w14:textId="74F04CE0" w:rsidR="00497D46" w:rsidRDefault="00497D46" w:rsidP="00D7389C">
      <w:pPr>
        <w:ind w:left="2977" w:right="426" w:hanging="2365"/>
        <w:jc w:val="both"/>
      </w:pPr>
      <w:r w:rsidRPr="00C93935">
        <w:rPr>
          <w:b/>
        </w:rPr>
        <w:t xml:space="preserve">ATTACHMENT </w:t>
      </w:r>
      <w:r w:rsidR="008B51D9">
        <w:rPr>
          <w:b/>
        </w:rPr>
        <w:t>A</w:t>
      </w:r>
      <w:r w:rsidRPr="00C93935">
        <w:rPr>
          <w:b/>
        </w:rPr>
        <w:t>:</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7B4FBAF5" w14:textId="2DB8B2C2" w:rsidR="007D116C" w:rsidRDefault="007D116C" w:rsidP="00347B59">
      <w:pPr>
        <w:ind w:left="2977" w:right="425" w:hanging="2365"/>
      </w:pPr>
      <w:r w:rsidRPr="00485279">
        <w:rPr>
          <w:b/>
        </w:rPr>
        <w:t xml:space="preserve">ATTACHMENT </w:t>
      </w:r>
      <w:r w:rsidR="007E76CE">
        <w:rPr>
          <w:b/>
        </w:rPr>
        <w:t>B</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41CC1976" w:rsidR="00F602AD" w:rsidRDefault="00F602AD" w:rsidP="00F602AD">
      <w:pPr>
        <w:ind w:left="2977" w:right="425" w:hanging="2365"/>
      </w:pPr>
      <w:r w:rsidRPr="008B51D9">
        <w:rPr>
          <w:b/>
          <w:bCs/>
        </w:rPr>
        <w:t xml:space="preserve">ATTACHMENT </w:t>
      </w:r>
      <w:r w:rsidR="007E76CE">
        <w:rPr>
          <w:b/>
          <w:bCs/>
        </w:rPr>
        <w:t>C</w:t>
      </w:r>
      <w:r>
        <w:t>:     Statement o</w:t>
      </w:r>
      <w:r w:rsidRPr="00347DE7">
        <w:t>f Received Pa</w:t>
      </w:r>
      <w:r>
        <w:t>yment for Subcontractor's Part of Services or/and Delivery (</w:t>
      </w:r>
      <w:r w:rsidRPr="00347DE7">
        <w:t>if applicable)</w:t>
      </w:r>
    </w:p>
    <w:p w14:paraId="476E8F69" w14:textId="77777777" w:rsidR="000E2CFE" w:rsidRDefault="000E2CFE">
      <w:pPr>
        <w:ind w:right="1102"/>
        <w:jc w:val="both"/>
      </w:pPr>
    </w:p>
    <w:p w14:paraId="00B9F99F" w14:textId="77777777" w:rsidR="008B51D9" w:rsidRDefault="008B51D9">
      <w:pPr>
        <w:ind w:right="1102"/>
        <w:jc w:val="both"/>
      </w:pPr>
    </w:p>
    <w:p w14:paraId="270653AF" w14:textId="77777777" w:rsidR="00D7389C" w:rsidRDefault="00D7389C">
      <w:pPr>
        <w:ind w:right="1102"/>
        <w:jc w:val="both"/>
      </w:pPr>
    </w:p>
    <w:p w14:paraId="00A6CE76" w14:textId="77777777" w:rsidR="00D7389C" w:rsidRPr="0031730C" w:rsidRDefault="00D7389C">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51F422B2" w14:textId="77777777" w:rsidR="00D7389C" w:rsidRDefault="00D7389C" w:rsidP="00C267F3">
      <w:pPr>
        <w:ind w:left="567" w:right="425" w:firstLine="45"/>
      </w:pPr>
    </w:p>
    <w:p w14:paraId="490D6350" w14:textId="77777777" w:rsidR="00D7389C" w:rsidRDefault="00D7389C" w:rsidP="00C267F3">
      <w:pPr>
        <w:ind w:left="567" w:right="425" w:firstLine="45"/>
      </w:pPr>
    </w:p>
    <w:p w14:paraId="3B9EBF18" w14:textId="77777777" w:rsidR="00D7389C" w:rsidRPr="00C267F3" w:rsidRDefault="00D7389C"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7E61F6D4" w14:textId="77777777" w:rsidR="000A48BA" w:rsidRDefault="000A48BA">
      <w:pPr>
        <w:ind w:right="1102"/>
      </w:pPr>
    </w:p>
    <w:p w14:paraId="3863BE67" w14:textId="77777777" w:rsidR="000A48BA" w:rsidRPr="0031730C" w:rsidRDefault="000A48BA">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68409DDB" w14:textId="19873DFC" w:rsidR="00487AF8" w:rsidRPr="008B51D9" w:rsidRDefault="009D7C9A" w:rsidP="00557095">
      <w:pPr>
        <w:jc w:val="center"/>
        <w:rPr>
          <w:b/>
          <w:bCs/>
        </w:rPr>
      </w:pPr>
      <w:bookmarkStart w:id="91" w:name="naslov2"/>
      <w:bookmarkStart w:id="92" w:name="drzava"/>
      <w:bookmarkEnd w:id="91"/>
      <w:bookmarkEnd w:id="92"/>
      <w:r w:rsidRPr="008B51D9">
        <w:rPr>
          <w:b/>
          <w:bCs/>
        </w:rPr>
        <w:lastRenderedPageBreak/>
        <w:t xml:space="preserve">ATTACHMENT </w:t>
      </w:r>
      <w:r w:rsidR="00F90B17" w:rsidRPr="008B51D9">
        <w:rPr>
          <w:b/>
          <w:bCs/>
        </w:rPr>
        <w:t>A</w:t>
      </w:r>
    </w:p>
    <w:p w14:paraId="11F4CC3A" w14:textId="77777777" w:rsidR="009D7C9A" w:rsidRDefault="009D7C9A" w:rsidP="00557095">
      <w:pPr>
        <w:jc w:val="center"/>
      </w:pPr>
    </w:p>
    <w:p w14:paraId="774B9599" w14:textId="77777777" w:rsidR="00487AF8" w:rsidRDefault="00487AF8" w:rsidP="00487AF8">
      <w:bookmarkStart w:id="93" w:name="nlb"/>
      <w:bookmarkEnd w:id="93"/>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lastRenderedPageBreak/>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20931E36" w14:textId="5316D1BC" w:rsidR="007C7E51" w:rsidRDefault="009D6F64" w:rsidP="00D7389C">
      <w:pPr>
        <w:ind w:left="-284" w:right="1102" w:firstLine="1004"/>
        <w:jc w:val="center"/>
      </w:pPr>
      <w:r>
        <w:t xml:space="preserve"> With the same obligations as stated in the above bank guarantee.</w:t>
      </w: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7DED84D3" w14:textId="77777777" w:rsidR="001408BA" w:rsidRDefault="001408BA">
      <w:pPr>
        <w:widowControl/>
      </w:pPr>
      <w:r>
        <w:br w:type="page"/>
      </w:r>
    </w:p>
    <w:p w14:paraId="26301E78" w14:textId="7D8DA76D" w:rsidR="00347DE7" w:rsidRPr="008B51D9" w:rsidRDefault="0026125A" w:rsidP="002B703F">
      <w:pPr>
        <w:jc w:val="center"/>
        <w:rPr>
          <w:b/>
          <w:bCs/>
        </w:rPr>
      </w:pPr>
      <w:r w:rsidRPr="008B51D9">
        <w:rPr>
          <w:b/>
          <w:bCs/>
        </w:rPr>
        <w:lastRenderedPageBreak/>
        <w:t xml:space="preserve">ATTACHMENT </w:t>
      </w:r>
      <w:r w:rsidR="00D7389C">
        <w:rPr>
          <w:b/>
          <w:bCs/>
        </w:rPr>
        <w:t>B</w:t>
      </w:r>
    </w:p>
    <w:p w14:paraId="1F0DADA6" w14:textId="77777777" w:rsidR="0026125A" w:rsidRDefault="0026125A" w:rsidP="00347DE7">
      <w:pPr>
        <w:jc w:val="center"/>
      </w:pPr>
    </w:p>
    <w:p w14:paraId="1B328E26" w14:textId="1AB0B5DC" w:rsidR="002B703F" w:rsidRDefault="00F17580" w:rsidP="0026125A">
      <w:pPr>
        <w:widowControl/>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SUBCONTRACTOR'S DATA AND BIDDER'S CONSENT FOR DIRECT PAYMENT (in </w:t>
      </w:r>
      <w:proofErr w:type="spellStart"/>
      <w:r>
        <w:rPr>
          <w:rFonts w:asciiTheme="minorHAnsi" w:eastAsiaTheme="minorEastAsia" w:hAnsiTheme="minorHAnsi"/>
          <w:b/>
          <w:bCs/>
          <w:snapToGrid/>
          <w:szCs w:val="24"/>
          <w:lang w:val="sl-SI" w:eastAsia="sl-SI"/>
        </w:rPr>
        <w:t>case</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there</w:t>
      </w:r>
      <w:proofErr w:type="spellEnd"/>
      <w:r>
        <w:rPr>
          <w:rFonts w:asciiTheme="minorHAnsi" w:eastAsiaTheme="minorEastAsia" w:hAnsiTheme="minorHAnsi"/>
          <w:b/>
          <w:bCs/>
          <w:snapToGrid/>
          <w:szCs w:val="24"/>
          <w:lang w:val="sl-SI" w:eastAsia="sl-SI"/>
        </w:rPr>
        <w:t xml:space="preserve"> are </w:t>
      </w:r>
      <w:proofErr w:type="spellStart"/>
      <w:r>
        <w:rPr>
          <w:rFonts w:asciiTheme="minorHAnsi" w:eastAsiaTheme="minorEastAsia" w:hAnsiTheme="minorHAnsi"/>
          <w:b/>
          <w:bCs/>
          <w:snapToGrid/>
          <w:szCs w:val="24"/>
          <w:lang w:val="sl-SI" w:eastAsia="sl-SI"/>
        </w:rPr>
        <w:t>any</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subcontractors</w:t>
      </w:r>
      <w:proofErr w:type="spellEnd"/>
      <w:r>
        <w:rPr>
          <w:rFonts w:asciiTheme="minorHAnsi" w:eastAsiaTheme="minorEastAsia" w:hAnsiTheme="minorHAnsi"/>
          <w:b/>
          <w:bCs/>
          <w:snapToGrid/>
          <w:szCs w:val="24"/>
          <w:lang w:val="sl-SI" w:eastAsia="sl-SI"/>
        </w:rPr>
        <w:t>)</w:t>
      </w:r>
    </w:p>
    <w:p w14:paraId="03FE44A6" w14:textId="77777777" w:rsidR="00440FE4" w:rsidRDefault="00440FE4"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Pr="008B51D9" w:rsidRDefault="0026125A">
      <w:pPr>
        <w:widowControl/>
        <w:rPr>
          <w:b/>
          <w:bCs/>
        </w:rPr>
      </w:pPr>
    </w:p>
    <w:p w14:paraId="68B74D5F" w14:textId="12D1B4C1" w:rsidR="00631C12" w:rsidRPr="008B51D9" w:rsidRDefault="00631C12" w:rsidP="00631C12">
      <w:pPr>
        <w:widowControl/>
        <w:jc w:val="center"/>
        <w:rPr>
          <w:rFonts w:eastAsia="Calibri" w:cs="Arial"/>
          <w:b/>
          <w:bCs/>
          <w:snapToGrid/>
          <w:szCs w:val="24"/>
          <w:lang w:val="en-US"/>
        </w:rPr>
      </w:pPr>
      <w:r w:rsidRPr="008B51D9">
        <w:rPr>
          <w:rFonts w:eastAsia="Calibri" w:cs="Arial"/>
          <w:b/>
          <w:bCs/>
          <w:snapToGrid/>
          <w:szCs w:val="24"/>
          <w:lang w:val="en-US"/>
        </w:rPr>
        <w:t xml:space="preserve">ATTACHMENT </w:t>
      </w:r>
      <w:r w:rsidR="00D7389C">
        <w:rPr>
          <w:rFonts w:eastAsia="Calibri" w:cs="Arial"/>
          <w:b/>
          <w:bCs/>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7843" w14:textId="77777777" w:rsidR="00487AB8" w:rsidRDefault="00487AB8">
      <w:pPr>
        <w:spacing w:line="20" w:lineRule="exact"/>
      </w:pPr>
    </w:p>
    <w:p w14:paraId="4D6A871E" w14:textId="77777777" w:rsidR="00487AB8" w:rsidRDefault="00487AB8"/>
  </w:endnote>
  <w:endnote w:type="continuationSeparator" w:id="0">
    <w:p w14:paraId="2C9B46E6" w14:textId="77777777" w:rsidR="00487AB8" w:rsidRDefault="00487AB8">
      <w:r>
        <w:t xml:space="preserve"> </w:t>
      </w:r>
    </w:p>
    <w:p w14:paraId="5BFBBFFE" w14:textId="77777777" w:rsidR="00487AB8" w:rsidRDefault="00487AB8"/>
  </w:endnote>
  <w:endnote w:type="continuationNotice" w:id="1">
    <w:p w14:paraId="2259B34D" w14:textId="77777777" w:rsidR="00487AB8" w:rsidRDefault="00487AB8">
      <w:r>
        <w:t xml:space="preserve"> </w:t>
      </w:r>
    </w:p>
    <w:p w14:paraId="66406231" w14:textId="77777777" w:rsidR="00487AB8" w:rsidRDefault="00487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B65F5A" w:rsidRPr="009F3661" w:rsidRDefault="00B65F5A">
    <w:pPr>
      <w:spacing w:before="140" w:line="100" w:lineRule="exact"/>
      <w:ind w:right="360"/>
      <w:rPr>
        <w:sz w:val="8"/>
      </w:rPr>
    </w:pPr>
  </w:p>
  <w:p w14:paraId="6B0415D6" w14:textId="77777777" w:rsidR="00B65F5A" w:rsidRDefault="00B65F5A"/>
  <w:p w14:paraId="16C6AE60" w14:textId="77777777" w:rsidR="00B65F5A" w:rsidRDefault="00B65F5A"/>
  <w:p w14:paraId="5F1C67A0" w14:textId="68C8C65A" w:rsidR="00B65F5A" w:rsidRDefault="00B65F5A">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B65F5A" w:rsidRDefault="00B65F5A">
    <w:pPr>
      <w:framePr w:wrap="auto" w:vAnchor="text" w:hAnchor="page" w:x="1456" w:y="406"/>
      <w:ind w:right="360"/>
      <w:jc w:val="right"/>
    </w:pPr>
  </w:p>
  <w:p w14:paraId="6CAF81BD" w14:textId="77777777" w:rsidR="00B65F5A" w:rsidRDefault="00B65F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B65F5A" w:rsidRDefault="00B65F5A"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B65F5A" w:rsidRDefault="00B65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B65F5A" w:rsidRDefault="00B65F5A" w:rsidP="0027241D">
    <w:pPr>
      <w:pStyle w:val="Footer"/>
      <w:tabs>
        <w:tab w:val="left" w:pos="1701"/>
      </w:tabs>
      <w:ind w:left="5715"/>
      <w:rPr>
        <w:sz w:val="12"/>
        <w:szCs w:val="12"/>
      </w:rPr>
    </w:pPr>
    <w:bookmarkStart w:id="94" w:name="noga5"/>
    <w:bookmarkEnd w:id="94"/>
  </w:p>
  <w:p w14:paraId="111589EC" w14:textId="77777777" w:rsidR="00B65F5A" w:rsidRPr="008E2598" w:rsidRDefault="00B65F5A"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3E0B" w14:textId="77777777" w:rsidR="00487AB8" w:rsidRDefault="00487AB8">
      <w:r>
        <w:separator/>
      </w:r>
    </w:p>
    <w:p w14:paraId="043C0C22" w14:textId="77777777" w:rsidR="00487AB8" w:rsidRDefault="00487AB8"/>
  </w:footnote>
  <w:footnote w:type="continuationSeparator" w:id="0">
    <w:p w14:paraId="3108DEB7" w14:textId="77777777" w:rsidR="00487AB8" w:rsidRDefault="00487AB8">
      <w:r>
        <w:continuationSeparator/>
      </w:r>
    </w:p>
    <w:p w14:paraId="3C54D9D0" w14:textId="77777777" w:rsidR="00487AB8" w:rsidRDefault="00487A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B65F5A" w:rsidRPr="00416AB7" w:rsidRDefault="00B65F5A">
    <w:pPr>
      <w:pStyle w:val="Header"/>
      <w:rPr>
        <w:b/>
        <w:sz w:val="20"/>
      </w:rPr>
    </w:pPr>
  </w:p>
  <w:p w14:paraId="6333DE44" w14:textId="77777777" w:rsidR="00B65F5A" w:rsidRDefault="00B65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1F5591"/>
    <w:multiLevelType w:val="hybridMultilevel"/>
    <w:tmpl w:val="E6B2B93C"/>
    <w:lvl w:ilvl="0" w:tplc="A76A32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58924707">
    <w:abstractNumId w:val="5"/>
  </w:num>
  <w:num w:numId="2" w16cid:durableId="1328053086">
    <w:abstractNumId w:val="3"/>
  </w:num>
  <w:num w:numId="3" w16cid:durableId="3020873">
    <w:abstractNumId w:val="2"/>
  </w:num>
  <w:num w:numId="4" w16cid:durableId="1728186700">
    <w:abstractNumId w:val="1"/>
  </w:num>
  <w:num w:numId="5" w16cid:durableId="487282748">
    <w:abstractNumId w:val="0"/>
  </w:num>
  <w:num w:numId="6" w16cid:durableId="1705398441">
    <w:abstractNumId w:val="21"/>
  </w:num>
  <w:num w:numId="7" w16cid:durableId="899756172">
    <w:abstractNumId w:val="24"/>
  </w:num>
  <w:num w:numId="8" w16cid:durableId="1461145427">
    <w:abstractNumId w:val="30"/>
  </w:num>
  <w:num w:numId="9" w16cid:durableId="79910741">
    <w:abstractNumId w:val="19"/>
  </w:num>
  <w:num w:numId="10" w16cid:durableId="1314526618">
    <w:abstractNumId w:val="31"/>
  </w:num>
  <w:num w:numId="11" w16cid:durableId="2095474535">
    <w:abstractNumId w:val="4"/>
  </w:num>
  <w:num w:numId="12" w16cid:durableId="1165894700">
    <w:abstractNumId w:val="8"/>
  </w:num>
  <w:num w:numId="13" w16cid:durableId="976838272">
    <w:abstractNumId w:val="26"/>
  </w:num>
  <w:num w:numId="14" w16cid:durableId="279453394">
    <w:abstractNumId w:val="27"/>
  </w:num>
  <w:num w:numId="15" w16cid:durableId="1510564023">
    <w:abstractNumId w:val="22"/>
  </w:num>
  <w:num w:numId="16" w16cid:durableId="1976787056">
    <w:abstractNumId w:val="29"/>
  </w:num>
  <w:num w:numId="17" w16cid:durableId="2121096364">
    <w:abstractNumId w:val="16"/>
  </w:num>
  <w:num w:numId="18" w16cid:durableId="495196147">
    <w:abstractNumId w:val="9"/>
  </w:num>
  <w:num w:numId="19" w16cid:durableId="1594624163">
    <w:abstractNumId w:val="15"/>
  </w:num>
  <w:num w:numId="20" w16cid:durableId="873998639">
    <w:abstractNumId w:val="5"/>
    <w:lvlOverride w:ilvl="0">
      <w:startOverride w:val="16"/>
    </w:lvlOverride>
    <w:lvlOverride w:ilvl="1">
      <w:startOverride w:val="4"/>
    </w:lvlOverride>
  </w:num>
  <w:num w:numId="21" w16cid:durableId="1771004273">
    <w:abstractNumId w:val="17"/>
  </w:num>
  <w:num w:numId="22" w16cid:durableId="1055347695">
    <w:abstractNumId w:val="25"/>
  </w:num>
  <w:num w:numId="23" w16cid:durableId="210699857">
    <w:abstractNumId w:val="28"/>
  </w:num>
  <w:num w:numId="24" w16cid:durableId="1130630411">
    <w:abstractNumId w:val="13"/>
  </w:num>
  <w:num w:numId="25" w16cid:durableId="1696927909">
    <w:abstractNumId w:val="14"/>
  </w:num>
  <w:num w:numId="26" w16cid:durableId="212422988">
    <w:abstractNumId w:val="11"/>
  </w:num>
  <w:num w:numId="27" w16cid:durableId="1523082052">
    <w:abstractNumId w:val="6"/>
  </w:num>
  <w:num w:numId="28" w16cid:durableId="1187061914">
    <w:abstractNumId w:val="10"/>
  </w:num>
  <w:num w:numId="29" w16cid:durableId="50546548">
    <w:abstractNumId w:val="16"/>
    <w:lvlOverride w:ilvl="0">
      <w:startOverride w:val="1"/>
    </w:lvlOverride>
  </w:num>
  <w:num w:numId="30" w16cid:durableId="1647934699">
    <w:abstractNumId w:val="20"/>
  </w:num>
  <w:num w:numId="31" w16cid:durableId="584925865">
    <w:abstractNumId w:val="5"/>
  </w:num>
  <w:num w:numId="32" w16cid:durableId="1089497325">
    <w:abstractNumId w:val="5"/>
    <w:lvlOverride w:ilvl="0">
      <w:startOverride w:val="10"/>
    </w:lvlOverride>
    <w:lvlOverride w:ilvl="1">
      <w:startOverride w:val="2"/>
    </w:lvlOverride>
  </w:num>
  <w:num w:numId="33" w16cid:durableId="378214551">
    <w:abstractNumId w:val="23"/>
  </w:num>
  <w:num w:numId="34" w16cid:durableId="827289696">
    <w:abstractNumId w:val="18"/>
  </w:num>
  <w:num w:numId="35" w16cid:durableId="2106342711">
    <w:abstractNumId w:val="12"/>
  </w:num>
  <w:num w:numId="36" w16cid:durableId="138769657">
    <w:abstractNumId w:val="7"/>
  </w:num>
  <w:num w:numId="37" w16cid:durableId="2047102324">
    <w:abstractNumId w:val="5"/>
    <w:lvlOverride w:ilvl="0">
      <w:startOverride w:val="1"/>
    </w:lvlOverride>
    <w:lvlOverride w:ilvl="1">
      <w:startOverride w:val="2"/>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4FF"/>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7B2"/>
    <w:rsid w:val="00037A5E"/>
    <w:rsid w:val="00040324"/>
    <w:rsid w:val="0004180D"/>
    <w:rsid w:val="00042A55"/>
    <w:rsid w:val="00042F9E"/>
    <w:rsid w:val="00043DE3"/>
    <w:rsid w:val="000448CE"/>
    <w:rsid w:val="00044C4A"/>
    <w:rsid w:val="00045711"/>
    <w:rsid w:val="000464AD"/>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0E1A"/>
    <w:rsid w:val="000810E8"/>
    <w:rsid w:val="00082885"/>
    <w:rsid w:val="00082F05"/>
    <w:rsid w:val="000851A5"/>
    <w:rsid w:val="00085F70"/>
    <w:rsid w:val="00086835"/>
    <w:rsid w:val="00086E72"/>
    <w:rsid w:val="00087B36"/>
    <w:rsid w:val="00090ECE"/>
    <w:rsid w:val="0009130F"/>
    <w:rsid w:val="000913D5"/>
    <w:rsid w:val="000914CB"/>
    <w:rsid w:val="000918CE"/>
    <w:rsid w:val="00092F39"/>
    <w:rsid w:val="000941BB"/>
    <w:rsid w:val="000943D3"/>
    <w:rsid w:val="00094A41"/>
    <w:rsid w:val="00094CAB"/>
    <w:rsid w:val="00097A0E"/>
    <w:rsid w:val="000A03E9"/>
    <w:rsid w:val="000A1216"/>
    <w:rsid w:val="000A161B"/>
    <w:rsid w:val="000A17C4"/>
    <w:rsid w:val="000A22AE"/>
    <w:rsid w:val="000A279E"/>
    <w:rsid w:val="000A349C"/>
    <w:rsid w:val="000A3D40"/>
    <w:rsid w:val="000A45A4"/>
    <w:rsid w:val="000A48BA"/>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74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AF8"/>
    <w:rsid w:val="000D2B63"/>
    <w:rsid w:val="000D3101"/>
    <w:rsid w:val="000D4002"/>
    <w:rsid w:val="000D43B3"/>
    <w:rsid w:val="000D5795"/>
    <w:rsid w:val="000D6247"/>
    <w:rsid w:val="000D6C64"/>
    <w:rsid w:val="000D6FE4"/>
    <w:rsid w:val="000D7172"/>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4A59"/>
    <w:rsid w:val="00117041"/>
    <w:rsid w:val="00120312"/>
    <w:rsid w:val="00120567"/>
    <w:rsid w:val="001206DB"/>
    <w:rsid w:val="00120A4E"/>
    <w:rsid w:val="00121D7B"/>
    <w:rsid w:val="00121EF8"/>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113"/>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21C2"/>
    <w:rsid w:val="001D40DB"/>
    <w:rsid w:val="001D4BA6"/>
    <w:rsid w:val="001D53C7"/>
    <w:rsid w:val="001D5497"/>
    <w:rsid w:val="001D563C"/>
    <w:rsid w:val="001D5C43"/>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946"/>
    <w:rsid w:val="00214CAF"/>
    <w:rsid w:val="00216243"/>
    <w:rsid w:val="00216A7B"/>
    <w:rsid w:val="00217EE3"/>
    <w:rsid w:val="00217F1B"/>
    <w:rsid w:val="00220535"/>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644"/>
    <w:rsid w:val="00243C0F"/>
    <w:rsid w:val="0024479B"/>
    <w:rsid w:val="00245208"/>
    <w:rsid w:val="002501C9"/>
    <w:rsid w:val="00250B5A"/>
    <w:rsid w:val="00250C99"/>
    <w:rsid w:val="00251279"/>
    <w:rsid w:val="00251BF0"/>
    <w:rsid w:val="00251BFC"/>
    <w:rsid w:val="00252095"/>
    <w:rsid w:val="002521F5"/>
    <w:rsid w:val="00252AC0"/>
    <w:rsid w:val="002539F9"/>
    <w:rsid w:val="002541E7"/>
    <w:rsid w:val="002545C6"/>
    <w:rsid w:val="00254AB9"/>
    <w:rsid w:val="00254AFD"/>
    <w:rsid w:val="0025502E"/>
    <w:rsid w:val="00255A57"/>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73C"/>
    <w:rsid w:val="0028796B"/>
    <w:rsid w:val="00287C8E"/>
    <w:rsid w:val="00287E2C"/>
    <w:rsid w:val="00291517"/>
    <w:rsid w:val="002929E2"/>
    <w:rsid w:val="002933FB"/>
    <w:rsid w:val="002934AF"/>
    <w:rsid w:val="002947AD"/>
    <w:rsid w:val="00296230"/>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3C0D"/>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215"/>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2891"/>
    <w:rsid w:val="0033345F"/>
    <w:rsid w:val="0033382F"/>
    <w:rsid w:val="00334AF5"/>
    <w:rsid w:val="00334F6A"/>
    <w:rsid w:val="0033588A"/>
    <w:rsid w:val="00335AF2"/>
    <w:rsid w:val="00335ED2"/>
    <w:rsid w:val="00336C32"/>
    <w:rsid w:val="0033717C"/>
    <w:rsid w:val="00337CAA"/>
    <w:rsid w:val="003405CB"/>
    <w:rsid w:val="003406F2"/>
    <w:rsid w:val="003422A4"/>
    <w:rsid w:val="003425EA"/>
    <w:rsid w:val="003428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DD9"/>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87EB3"/>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B3"/>
    <w:rsid w:val="003F65DE"/>
    <w:rsid w:val="003F675F"/>
    <w:rsid w:val="003F6845"/>
    <w:rsid w:val="003F6EF1"/>
    <w:rsid w:val="003F7047"/>
    <w:rsid w:val="003F710D"/>
    <w:rsid w:val="003F735F"/>
    <w:rsid w:val="003F7AD3"/>
    <w:rsid w:val="003F7D6E"/>
    <w:rsid w:val="003F7D91"/>
    <w:rsid w:val="003F7E35"/>
    <w:rsid w:val="00400208"/>
    <w:rsid w:val="00401513"/>
    <w:rsid w:val="004031DF"/>
    <w:rsid w:val="0040321A"/>
    <w:rsid w:val="00403718"/>
    <w:rsid w:val="00403A03"/>
    <w:rsid w:val="00403DAD"/>
    <w:rsid w:val="00405266"/>
    <w:rsid w:val="00405524"/>
    <w:rsid w:val="0040652E"/>
    <w:rsid w:val="00407D5E"/>
    <w:rsid w:val="00407E98"/>
    <w:rsid w:val="00410E92"/>
    <w:rsid w:val="00412960"/>
    <w:rsid w:val="004145A2"/>
    <w:rsid w:val="004147C4"/>
    <w:rsid w:val="004148CA"/>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2BC"/>
    <w:rsid w:val="00435896"/>
    <w:rsid w:val="00435E87"/>
    <w:rsid w:val="00436055"/>
    <w:rsid w:val="004361F6"/>
    <w:rsid w:val="004364E6"/>
    <w:rsid w:val="00437E92"/>
    <w:rsid w:val="00440FE4"/>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36A3"/>
    <w:rsid w:val="004743A9"/>
    <w:rsid w:val="00475DE9"/>
    <w:rsid w:val="004767F6"/>
    <w:rsid w:val="00477011"/>
    <w:rsid w:val="00477A60"/>
    <w:rsid w:val="00477E84"/>
    <w:rsid w:val="00481D4C"/>
    <w:rsid w:val="00482565"/>
    <w:rsid w:val="00482CEB"/>
    <w:rsid w:val="00482E3B"/>
    <w:rsid w:val="00482F48"/>
    <w:rsid w:val="00483374"/>
    <w:rsid w:val="00483986"/>
    <w:rsid w:val="00483B65"/>
    <w:rsid w:val="004847D4"/>
    <w:rsid w:val="00484B26"/>
    <w:rsid w:val="00485279"/>
    <w:rsid w:val="004855A8"/>
    <w:rsid w:val="00485B38"/>
    <w:rsid w:val="004871B8"/>
    <w:rsid w:val="00487466"/>
    <w:rsid w:val="00487AB8"/>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65D3"/>
    <w:rsid w:val="004979F5"/>
    <w:rsid w:val="00497D46"/>
    <w:rsid w:val="00497F1E"/>
    <w:rsid w:val="004A0040"/>
    <w:rsid w:val="004A0048"/>
    <w:rsid w:val="004A0675"/>
    <w:rsid w:val="004A099E"/>
    <w:rsid w:val="004A135D"/>
    <w:rsid w:val="004A2029"/>
    <w:rsid w:val="004A20A1"/>
    <w:rsid w:val="004A230B"/>
    <w:rsid w:val="004A3C83"/>
    <w:rsid w:val="004A3D08"/>
    <w:rsid w:val="004A3FE9"/>
    <w:rsid w:val="004A4739"/>
    <w:rsid w:val="004A4F6F"/>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751"/>
    <w:rsid w:val="004B7D1A"/>
    <w:rsid w:val="004B7DCE"/>
    <w:rsid w:val="004C1717"/>
    <w:rsid w:val="004C190D"/>
    <w:rsid w:val="004C3778"/>
    <w:rsid w:val="004C3EF3"/>
    <w:rsid w:val="004C5256"/>
    <w:rsid w:val="004C5265"/>
    <w:rsid w:val="004C74D3"/>
    <w:rsid w:val="004C7A33"/>
    <w:rsid w:val="004D03CA"/>
    <w:rsid w:val="004D1041"/>
    <w:rsid w:val="004D1D9C"/>
    <w:rsid w:val="004D2D76"/>
    <w:rsid w:val="004D3009"/>
    <w:rsid w:val="004D35B3"/>
    <w:rsid w:val="004D3834"/>
    <w:rsid w:val="004D4027"/>
    <w:rsid w:val="004D447A"/>
    <w:rsid w:val="004D46E6"/>
    <w:rsid w:val="004D544D"/>
    <w:rsid w:val="004D5873"/>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0B6D"/>
    <w:rsid w:val="0051231C"/>
    <w:rsid w:val="005132C9"/>
    <w:rsid w:val="0051337E"/>
    <w:rsid w:val="005135C7"/>
    <w:rsid w:val="005140BA"/>
    <w:rsid w:val="00515F33"/>
    <w:rsid w:val="005160B8"/>
    <w:rsid w:val="005163A2"/>
    <w:rsid w:val="005164D8"/>
    <w:rsid w:val="00516C1E"/>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26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048"/>
    <w:rsid w:val="0057235D"/>
    <w:rsid w:val="00572B9E"/>
    <w:rsid w:val="00572CFC"/>
    <w:rsid w:val="00573649"/>
    <w:rsid w:val="00573981"/>
    <w:rsid w:val="00573A15"/>
    <w:rsid w:val="005750E7"/>
    <w:rsid w:val="005756F0"/>
    <w:rsid w:val="00576066"/>
    <w:rsid w:val="00576CD6"/>
    <w:rsid w:val="005807B8"/>
    <w:rsid w:val="00581820"/>
    <w:rsid w:val="00582B8D"/>
    <w:rsid w:val="00583973"/>
    <w:rsid w:val="00583EE7"/>
    <w:rsid w:val="00584593"/>
    <w:rsid w:val="0058464D"/>
    <w:rsid w:val="00584DD4"/>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4C44"/>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5C78"/>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8B1"/>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F9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5D69"/>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0757"/>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35B"/>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1241"/>
    <w:rsid w:val="006C2AB5"/>
    <w:rsid w:val="006C47EB"/>
    <w:rsid w:val="006C630F"/>
    <w:rsid w:val="006C68E4"/>
    <w:rsid w:val="006C6B0A"/>
    <w:rsid w:val="006C6F2E"/>
    <w:rsid w:val="006C7747"/>
    <w:rsid w:val="006C7863"/>
    <w:rsid w:val="006C7B9E"/>
    <w:rsid w:val="006D182E"/>
    <w:rsid w:val="006D2731"/>
    <w:rsid w:val="006D2CB5"/>
    <w:rsid w:val="006D4B2D"/>
    <w:rsid w:val="006D55E9"/>
    <w:rsid w:val="006D5969"/>
    <w:rsid w:val="006D5C73"/>
    <w:rsid w:val="006D7351"/>
    <w:rsid w:val="006D78F7"/>
    <w:rsid w:val="006E0169"/>
    <w:rsid w:val="006E1394"/>
    <w:rsid w:val="006E2132"/>
    <w:rsid w:val="006E2A3A"/>
    <w:rsid w:val="006E2D67"/>
    <w:rsid w:val="006E2ED9"/>
    <w:rsid w:val="006E329B"/>
    <w:rsid w:val="006E3566"/>
    <w:rsid w:val="006E4420"/>
    <w:rsid w:val="006E4935"/>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1D"/>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5B29"/>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0715"/>
    <w:rsid w:val="00750887"/>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2D65"/>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96C4A"/>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7AE"/>
    <w:rsid w:val="007B5AC4"/>
    <w:rsid w:val="007B657D"/>
    <w:rsid w:val="007B65D2"/>
    <w:rsid w:val="007B6DA3"/>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8D6"/>
    <w:rsid w:val="007D5A61"/>
    <w:rsid w:val="007D5D6D"/>
    <w:rsid w:val="007D5E2E"/>
    <w:rsid w:val="007D698D"/>
    <w:rsid w:val="007D6DE5"/>
    <w:rsid w:val="007D7169"/>
    <w:rsid w:val="007D7315"/>
    <w:rsid w:val="007D768D"/>
    <w:rsid w:val="007D7CF3"/>
    <w:rsid w:val="007E08D7"/>
    <w:rsid w:val="007E210F"/>
    <w:rsid w:val="007E25E2"/>
    <w:rsid w:val="007E2B26"/>
    <w:rsid w:val="007E2D74"/>
    <w:rsid w:val="007E4D40"/>
    <w:rsid w:val="007E579A"/>
    <w:rsid w:val="007E5E69"/>
    <w:rsid w:val="007E6C20"/>
    <w:rsid w:val="007E76B2"/>
    <w:rsid w:val="007E76CE"/>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4E9C"/>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C18"/>
    <w:rsid w:val="00850D1D"/>
    <w:rsid w:val="008529CD"/>
    <w:rsid w:val="0085438B"/>
    <w:rsid w:val="0085445B"/>
    <w:rsid w:val="0085484D"/>
    <w:rsid w:val="00854E59"/>
    <w:rsid w:val="00855DB8"/>
    <w:rsid w:val="008565FE"/>
    <w:rsid w:val="00856800"/>
    <w:rsid w:val="00856E18"/>
    <w:rsid w:val="00856E19"/>
    <w:rsid w:val="00860850"/>
    <w:rsid w:val="00861704"/>
    <w:rsid w:val="00861CAD"/>
    <w:rsid w:val="00861F06"/>
    <w:rsid w:val="008648CD"/>
    <w:rsid w:val="00864E1A"/>
    <w:rsid w:val="0086592F"/>
    <w:rsid w:val="00865E46"/>
    <w:rsid w:val="00866B58"/>
    <w:rsid w:val="00870070"/>
    <w:rsid w:val="0087086D"/>
    <w:rsid w:val="008716F1"/>
    <w:rsid w:val="00872733"/>
    <w:rsid w:val="008748D5"/>
    <w:rsid w:val="008753C0"/>
    <w:rsid w:val="00875517"/>
    <w:rsid w:val="008802DB"/>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97957"/>
    <w:rsid w:val="008A0360"/>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1D9"/>
    <w:rsid w:val="008B5F31"/>
    <w:rsid w:val="008B6C2B"/>
    <w:rsid w:val="008B6FB3"/>
    <w:rsid w:val="008B7498"/>
    <w:rsid w:val="008B7820"/>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92F"/>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6B09"/>
    <w:rsid w:val="008F7E85"/>
    <w:rsid w:val="00900657"/>
    <w:rsid w:val="00901192"/>
    <w:rsid w:val="00901C95"/>
    <w:rsid w:val="0090266B"/>
    <w:rsid w:val="00902AD7"/>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04"/>
    <w:rsid w:val="009279F5"/>
    <w:rsid w:val="00927A5C"/>
    <w:rsid w:val="009301C6"/>
    <w:rsid w:val="009302E7"/>
    <w:rsid w:val="00930559"/>
    <w:rsid w:val="00930C9A"/>
    <w:rsid w:val="0093111A"/>
    <w:rsid w:val="0093271D"/>
    <w:rsid w:val="00932735"/>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679E2"/>
    <w:rsid w:val="0097006D"/>
    <w:rsid w:val="009704E4"/>
    <w:rsid w:val="00970ADC"/>
    <w:rsid w:val="00970BD9"/>
    <w:rsid w:val="00970E89"/>
    <w:rsid w:val="009714E6"/>
    <w:rsid w:val="0097252B"/>
    <w:rsid w:val="0097463F"/>
    <w:rsid w:val="009747F4"/>
    <w:rsid w:val="009751C6"/>
    <w:rsid w:val="00975375"/>
    <w:rsid w:val="00975B58"/>
    <w:rsid w:val="00976361"/>
    <w:rsid w:val="009769A9"/>
    <w:rsid w:val="00976CB1"/>
    <w:rsid w:val="009776F0"/>
    <w:rsid w:val="00977C86"/>
    <w:rsid w:val="009800AC"/>
    <w:rsid w:val="0098016E"/>
    <w:rsid w:val="00980B01"/>
    <w:rsid w:val="00980B77"/>
    <w:rsid w:val="009811C2"/>
    <w:rsid w:val="0098153C"/>
    <w:rsid w:val="0098240D"/>
    <w:rsid w:val="00982CC6"/>
    <w:rsid w:val="009844B7"/>
    <w:rsid w:val="00984AAA"/>
    <w:rsid w:val="00985C5D"/>
    <w:rsid w:val="009876A5"/>
    <w:rsid w:val="009908E8"/>
    <w:rsid w:val="00991973"/>
    <w:rsid w:val="00992BC2"/>
    <w:rsid w:val="00993337"/>
    <w:rsid w:val="009938EA"/>
    <w:rsid w:val="00994AF5"/>
    <w:rsid w:val="00994E2D"/>
    <w:rsid w:val="00994E3A"/>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026"/>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3BA7"/>
    <w:rsid w:val="00A14BE0"/>
    <w:rsid w:val="00A1592A"/>
    <w:rsid w:val="00A161FD"/>
    <w:rsid w:val="00A162B0"/>
    <w:rsid w:val="00A16B0B"/>
    <w:rsid w:val="00A17021"/>
    <w:rsid w:val="00A1747B"/>
    <w:rsid w:val="00A1752D"/>
    <w:rsid w:val="00A17C8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55FF"/>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0C7E"/>
    <w:rsid w:val="00A81502"/>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3162"/>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1C47"/>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C7A41"/>
    <w:rsid w:val="00AD004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0605"/>
    <w:rsid w:val="00B51F61"/>
    <w:rsid w:val="00B53C62"/>
    <w:rsid w:val="00B54BBD"/>
    <w:rsid w:val="00B55044"/>
    <w:rsid w:val="00B5587A"/>
    <w:rsid w:val="00B559DC"/>
    <w:rsid w:val="00B55D99"/>
    <w:rsid w:val="00B55F5B"/>
    <w:rsid w:val="00B56FA2"/>
    <w:rsid w:val="00B5764D"/>
    <w:rsid w:val="00B578FA"/>
    <w:rsid w:val="00B6087F"/>
    <w:rsid w:val="00B621D6"/>
    <w:rsid w:val="00B6234C"/>
    <w:rsid w:val="00B623F6"/>
    <w:rsid w:val="00B62F0E"/>
    <w:rsid w:val="00B63176"/>
    <w:rsid w:val="00B63706"/>
    <w:rsid w:val="00B656FD"/>
    <w:rsid w:val="00B65F5A"/>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61C"/>
    <w:rsid w:val="00B94CBC"/>
    <w:rsid w:val="00B94D08"/>
    <w:rsid w:val="00B94DF5"/>
    <w:rsid w:val="00B951A0"/>
    <w:rsid w:val="00B962BF"/>
    <w:rsid w:val="00B96C0F"/>
    <w:rsid w:val="00BA09AE"/>
    <w:rsid w:val="00BA1586"/>
    <w:rsid w:val="00BA1FE7"/>
    <w:rsid w:val="00BA29FB"/>
    <w:rsid w:val="00BA2D36"/>
    <w:rsid w:val="00BA6695"/>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0FA9"/>
    <w:rsid w:val="00BE1035"/>
    <w:rsid w:val="00BE2273"/>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5A2"/>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4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9C7"/>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7155"/>
    <w:rsid w:val="00CA0491"/>
    <w:rsid w:val="00CA04B6"/>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626"/>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354"/>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1AFE"/>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89C"/>
    <w:rsid w:val="00D73D8D"/>
    <w:rsid w:val="00D73FC3"/>
    <w:rsid w:val="00D77AB4"/>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A8D"/>
    <w:rsid w:val="00D9304A"/>
    <w:rsid w:val="00D935BE"/>
    <w:rsid w:val="00D9408D"/>
    <w:rsid w:val="00D9440C"/>
    <w:rsid w:val="00D94BF0"/>
    <w:rsid w:val="00D95024"/>
    <w:rsid w:val="00D95A29"/>
    <w:rsid w:val="00D95F4C"/>
    <w:rsid w:val="00D96890"/>
    <w:rsid w:val="00D96B02"/>
    <w:rsid w:val="00D96CCD"/>
    <w:rsid w:val="00D96D51"/>
    <w:rsid w:val="00D96EC6"/>
    <w:rsid w:val="00D97575"/>
    <w:rsid w:val="00D975BF"/>
    <w:rsid w:val="00DA069A"/>
    <w:rsid w:val="00DA1C4A"/>
    <w:rsid w:val="00DA2626"/>
    <w:rsid w:val="00DA294C"/>
    <w:rsid w:val="00DA59C9"/>
    <w:rsid w:val="00DA6C37"/>
    <w:rsid w:val="00DA6F20"/>
    <w:rsid w:val="00DA7374"/>
    <w:rsid w:val="00DA7CD3"/>
    <w:rsid w:val="00DB151D"/>
    <w:rsid w:val="00DB17B0"/>
    <w:rsid w:val="00DB257B"/>
    <w:rsid w:val="00DB2AF9"/>
    <w:rsid w:val="00DB2F7E"/>
    <w:rsid w:val="00DB3077"/>
    <w:rsid w:val="00DB63A4"/>
    <w:rsid w:val="00DB6EE0"/>
    <w:rsid w:val="00DB70B5"/>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28BE"/>
    <w:rsid w:val="00DE36A1"/>
    <w:rsid w:val="00DE47B4"/>
    <w:rsid w:val="00DE580F"/>
    <w:rsid w:val="00DE7069"/>
    <w:rsid w:val="00DE71B4"/>
    <w:rsid w:val="00DF02AE"/>
    <w:rsid w:val="00DF041E"/>
    <w:rsid w:val="00DF049D"/>
    <w:rsid w:val="00DF076A"/>
    <w:rsid w:val="00DF1E66"/>
    <w:rsid w:val="00DF1F8F"/>
    <w:rsid w:val="00DF22BA"/>
    <w:rsid w:val="00DF2A50"/>
    <w:rsid w:val="00DF3546"/>
    <w:rsid w:val="00DF3A4B"/>
    <w:rsid w:val="00DF4340"/>
    <w:rsid w:val="00DF50EF"/>
    <w:rsid w:val="00DF621F"/>
    <w:rsid w:val="00DF6C20"/>
    <w:rsid w:val="00DF7A25"/>
    <w:rsid w:val="00E000C0"/>
    <w:rsid w:val="00E01A68"/>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221"/>
    <w:rsid w:val="00E15DAC"/>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1EC"/>
    <w:rsid w:val="00E26F41"/>
    <w:rsid w:val="00E3054E"/>
    <w:rsid w:val="00E3154A"/>
    <w:rsid w:val="00E31F4F"/>
    <w:rsid w:val="00E331E7"/>
    <w:rsid w:val="00E33798"/>
    <w:rsid w:val="00E341D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0C"/>
    <w:rsid w:val="00E57D79"/>
    <w:rsid w:val="00E60382"/>
    <w:rsid w:val="00E61A8F"/>
    <w:rsid w:val="00E61ABF"/>
    <w:rsid w:val="00E6234D"/>
    <w:rsid w:val="00E62797"/>
    <w:rsid w:val="00E64441"/>
    <w:rsid w:val="00E646CC"/>
    <w:rsid w:val="00E6520B"/>
    <w:rsid w:val="00E65616"/>
    <w:rsid w:val="00E65A51"/>
    <w:rsid w:val="00E6624A"/>
    <w:rsid w:val="00E66931"/>
    <w:rsid w:val="00E66F12"/>
    <w:rsid w:val="00E67467"/>
    <w:rsid w:val="00E67AFF"/>
    <w:rsid w:val="00E70085"/>
    <w:rsid w:val="00E7012C"/>
    <w:rsid w:val="00E71562"/>
    <w:rsid w:val="00E723E3"/>
    <w:rsid w:val="00E7262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F4F"/>
    <w:rsid w:val="00E93243"/>
    <w:rsid w:val="00E9421B"/>
    <w:rsid w:val="00E967D6"/>
    <w:rsid w:val="00E96EEE"/>
    <w:rsid w:val="00E9724B"/>
    <w:rsid w:val="00EA283D"/>
    <w:rsid w:val="00EA3A6D"/>
    <w:rsid w:val="00EA5110"/>
    <w:rsid w:val="00EA5502"/>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80"/>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0E97"/>
    <w:rsid w:val="00F011EF"/>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0E6F"/>
    <w:rsid w:val="00F1191D"/>
    <w:rsid w:val="00F123BB"/>
    <w:rsid w:val="00F12479"/>
    <w:rsid w:val="00F12B73"/>
    <w:rsid w:val="00F13D4F"/>
    <w:rsid w:val="00F14131"/>
    <w:rsid w:val="00F144C0"/>
    <w:rsid w:val="00F15F0B"/>
    <w:rsid w:val="00F15F2B"/>
    <w:rsid w:val="00F15F2E"/>
    <w:rsid w:val="00F1693B"/>
    <w:rsid w:val="00F16E07"/>
    <w:rsid w:val="00F17580"/>
    <w:rsid w:val="00F20906"/>
    <w:rsid w:val="00F20993"/>
    <w:rsid w:val="00F21A46"/>
    <w:rsid w:val="00F225D3"/>
    <w:rsid w:val="00F228FB"/>
    <w:rsid w:val="00F22B94"/>
    <w:rsid w:val="00F26490"/>
    <w:rsid w:val="00F26C2A"/>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4F7C"/>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0B17"/>
    <w:rsid w:val="00F92254"/>
    <w:rsid w:val="00F924A0"/>
    <w:rsid w:val="00F92B4D"/>
    <w:rsid w:val="00F934B3"/>
    <w:rsid w:val="00F935EF"/>
    <w:rsid w:val="00F941AB"/>
    <w:rsid w:val="00F94473"/>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42C7"/>
    <w:rsid w:val="00FB5830"/>
    <w:rsid w:val="00FB6233"/>
    <w:rsid w:val="00FB69AA"/>
    <w:rsid w:val="00FB6DE7"/>
    <w:rsid w:val="00FB72B0"/>
    <w:rsid w:val="00FB7603"/>
    <w:rsid w:val="00FB79E0"/>
    <w:rsid w:val="00FB7FAB"/>
    <w:rsid w:val="00FC026F"/>
    <w:rsid w:val="00FC0539"/>
    <w:rsid w:val="00FC0C49"/>
    <w:rsid w:val="00FC12A0"/>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99A4E358-D21B-43FD-964C-995955D9F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994E3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15B567E9-D128-4B9A-9042-1B58AF794751}">
  <ds:schemaRefs>
    <ds:schemaRef ds:uri="http://schemas.openxmlformats.org/officeDocument/2006/bibliography"/>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10590</Words>
  <Characters>57086</Characters>
  <Application>Microsoft Office Word</Application>
  <DocSecurity>4</DocSecurity>
  <Lines>1631</Lines>
  <Paragraphs>554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67122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nina jambrec</dc:creator>
  <cp:keywords/>
  <dc:description/>
  <cp:lastModifiedBy>Svajger Janja</cp:lastModifiedBy>
  <cp:revision>2</cp:revision>
  <cp:lastPrinted>2025-06-04T09:37:00Z</cp:lastPrinted>
  <dcterms:created xsi:type="dcterms:W3CDTF">2025-06-16T08:13:00Z</dcterms:created>
  <dcterms:modified xsi:type="dcterms:W3CDTF">2025-06-16T08:13:00Z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91161794-d962-4b79-9a50-0ff3aa8de1f8</vt:lpwstr>
  </property>
</Properties>
</file>